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FA" w:rsidRPr="001A4986" w:rsidRDefault="001A4986" w:rsidP="001A4986">
      <w:pPr>
        <w:pStyle w:val="Style5"/>
        <w:widowControl/>
        <w:ind w:left="5103"/>
        <w:jc w:val="center"/>
        <w:rPr>
          <w:rStyle w:val="FontStyle32"/>
          <w:b w:val="0"/>
          <w:position w:val="-7"/>
          <w:sz w:val="28"/>
          <w:szCs w:val="28"/>
        </w:rPr>
      </w:pPr>
      <w:r w:rsidRPr="001A4986">
        <w:rPr>
          <w:rStyle w:val="FontStyle32"/>
          <w:b w:val="0"/>
          <w:position w:val="-7"/>
          <w:sz w:val="28"/>
          <w:szCs w:val="28"/>
        </w:rPr>
        <w:t>УТВЕРЖДАЮ</w:t>
      </w:r>
    </w:p>
    <w:p w:rsidR="001A4986" w:rsidRDefault="001A4986" w:rsidP="001A4986">
      <w:pPr>
        <w:pStyle w:val="Style5"/>
        <w:widowControl/>
        <w:ind w:left="5103"/>
        <w:jc w:val="center"/>
        <w:rPr>
          <w:rStyle w:val="FontStyle32"/>
          <w:b w:val="0"/>
          <w:position w:val="-7"/>
          <w:sz w:val="28"/>
          <w:szCs w:val="28"/>
        </w:rPr>
      </w:pPr>
      <w:r w:rsidRPr="001A4986">
        <w:rPr>
          <w:rStyle w:val="FontStyle32"/>
          <w:b w:val="0"/>
          <w:position w:val="-7"/>
          <w:sz w:val="28"/>
          <w:szCs w:val="28"/>
        </w:rPr>
        <w:t>Председатель</w:t>
      </w:r>
    </w:p>
    <w:p w:rsidR="001A4986" w:rsidRDefault="001A4986" w:rsidP="001A4986">
      <w:pPr>
        <w:pStyle w:val="Style5"/>
        <w:widowControl/>
        <w:ind w:left="5103"/>
        <w:jc w:val="center"/>
        <w:rPr>
          <w:rStyle w:val="FontStyle32"/>
          <w:b w:val="0"/>
          <w:position w:val="-7"/>
          <w:sz w:val="28"/>
          <w:szCs w:val="28"/>
        </w:rPr>
      </w:pPr>
      <w:r w:rsidRPr="001A4986">
        <w:rPr>
          <w:rStyle w:val="FontStyle32"/>
          <w:b w:val="0"/>
          <w:position w:val="-7"/>
          <w:sz w:val="28"/>
          <w:szCs w:val="28"/>
        </w:rPr>
        <w:t>Государственного комитета</w:t>
      </w:r>
      <w:r>
        <w:rPr>
          <w:rStyle w:val="FontStyle32"/>
          <w:b w:val="0"/>
          <w:position w:val="-7"/>
          <w:sz w:val="28"/>
          <w:szCs w:val="28"/>
        </w:rPr>
        <w:t xml:space="preserve"> КБР</w:t>
      </w:r>
    </w:p>
    <w:p w:rsidR="001A4986" w:rsidRDefault="001A4986" w:rsidP="001A4986">
      <w:pPr>
        <w:pStyle w:val="Style5"/>
        <w:widowControl/>
        <w:ind w:left="5103"/>
        <w:jc w:val="center"/>
        <w:rPr>
          <w:rStyle w:val="FontStyle32"/>
          <w:b w:val="0"/>
          <w:position w:val="-7"/>
          <w:sz w:val="28"/>
          <w:szCs w:val="28"/>
        </w:rPr>
      </w:pPr>
      <w:r>
        <w:rPr>
          <w:rStyle w:val="FontStyle32"/>
          <w:b w:val="0"/>
          <w:position w:val="-7"/>
          <w:sz w:val="28"/>
          <w:szCs w:val="28"/>
        </w:rPr>
        <w:t>по занятости населения</w:t>
      </w:r>
    </w:p>
    <w:p w:rsidR="001A4986" w:rsidRDefault="001A4986" w:rsidP="001A4986">
      <w:pPr>
        <w:pStyle w:val="Style5"/>
        <w:widowControl/>
        <w:ind w:left="5103"/>
        <w:jc w:val="center"/>
        <w:rPr>
          <w:rStyle w:val="FontStyle32"/>
          <w:b w:val="0"/>
          <w:position w:val="-7"/>
          <w:sz w:val="28"/>
          <w:szCs w:val="28"/>
        </w:rPr>
      </w:pPr>
      <w:r>
        <w:rPr>
          <w:rStyle w:val="FontStyle32"/>
          <w:b w:val="0"/>
          <w:position w:val="-7"/>
          <w:sz w:val="28"/>
          <w:szCs w:val="28"/>
        </w:rPr>
        <w:t>З.М. Тхагалегов</w:t>
      </w:r>
    </w:p>
    <w:p w:rsidR="001A4986" w:rsidRDefault="004A19B4" w:rsidP="001A4986">
      <w:pPr>
        <w:pStyle w:val="Style5"/>
        <w:widowControl/>
        <w:ind w:left="5103"/>
        <w:jc w:val="center"/>
        <w:rPr>
          <w:rStyle w:val="FontStyle32"/>
          <w:b w:val="0"/>
          <w:position w:val="-7"/>
          <w:sz w:val="28"/>
          <w:szCs w:val="28"/>
        </w:rPr>
      </w:pPr>
      <w:r>
        <w:rPr>
          <w:rStyle w:val="FontStyle32"/>
          <w:b w:val="0"/>
          <w:position w:val="-7"/>
          <w:sz w:val="28"/>
          <w:szCs w:val="28"/>
        </w:rPr>
        <w:t>1</w:t>
      </w:r>
      <w:r w:rsidRPr="004A19B4">
        <w:rPr>
          <w:rStyle w:val="FontStyle32"/>
          <w:b w:val="0"/>
          <w:position w:val="-7"/>
          <w:sz w:val="28"/>
          <w:szCs w:val="28"/>
        </w:rPr>
        <w:t>0</w:t>
      </w:r>
      <w:r>
        <w:rPr>
          <w:rStyle w:val="FontStyle32"/>
          <w:b w:val="0"/>
          <w:position w:val="-7"/>
          <w:sz w:val="28"/>
          <w:szCs w:val="28"/>
        </w:rPr>
        <w:t xml:space="preserve"> декабря</w:t>
      </w:r>
      <w:r w:rsidR="001A4986">
        <w:rPr>
          <w:rStyle w:val="FontStyle32"/>
          <w:b w:val="0"/>
          <w:position w:val="-7"/>
          <w:sz w:val="28"/>
          <w:szCs w:val="28"/>
        </w:rPr>
        <w:t xml:space="preserve"> 2012 год</w:t>
      </w:r>
    </w:p>
    <w:p w:rsidR="001A4986" w:rsidRDefault="001A4986" w:rsidP="00AD4C44">
      <w:pPr>
        <w:pStyle w:val="Style5"/>
        <w:widowControl/>
        <w:jc w:val="center"/>
        <w:rPr>
          <w:rStyle w:val="FontStyle32"/>
          <w:position w:val="-7"/>
          <w:sz w:val="40"/>
          <w:szCs w:val="40"/>
        </w:rPr>
      </w:pPr>
    </w:p>
    <w:p w:rsidR="00BA05FA" w:rsidRDefault="00BA05FA" w:rsidP="00AD4C44">
      <w:pPr>
        <w:pStyle w:val="Style5"/>
        <w:widowControl/>
        <w:jc w:val="center"/>
        <w:rPr>
          <w:rStyle w:val="FontStyle32"/>
          <w:position w:val="-7"/>
          <w:sz w:val="40"/>
          <w:szCs w:val="40"/>
        </w:rPr>
      </w:pPr>
    </w:p>
    <w:p w:rsidR="00BA05FA" w:rsidRDefault="00BA05FA" w:rsidP="00AD4C44">
      <w:pPr>
        <w:pStyle w:val="Style5"/>
        <w:widowControl/>
        <w:jc w:val="center"/>
        <w:rPr>
          <w:rStyle w:val="FontStyle32"/>
          <w:position w:val="-7"/>
          <w:sz w:val="40"/>
          <w:szCs w:val="40"/>
        </w:rPr>
      </w:pPr>
    </w:p>
    <w:p w:rsidR="00BA05FA" w:rsidRDefault="00BA05FA" w:rsidP="00AD4C44">
      <w:pPr>
        <w:pStyle w:val="Style5"/>
        <w:widowControl/>
        <w:jc w:val="center"/>
        <w:rPr>
          <w:rStyle w:val="FontStyle32"/>
          <w:position w:val="-7"/>
          <w:sz w:val="40"/>
          <w:szCs w:val="40"/>
        </w:rPr>
      </w:pPr>
    </w:p>
    <w:p w:rsidR="00BA05FA" w:rsidRDefault="00BA05FA" w:rsidP="00AD4C44">
      <w:pPr>
        <w:pStyle w:val="Style5"/>
        <w:widowControl/>
        <w:jc w:val="center"/>
        <w:rPr>
          <w:rStyle w:val="FontStyle32"/>
          <w:position w:val="-7"/>
          <w:sz w:val="40"/>
          <w:szCs w:val="40"/>
        </w:rPr>
      </w:pPr>
    </w:p>
    <w:p w:rsidR="00BA05FA" w:rsidRDefault="00BA05FA" w:rsidP="00AD4C44">
      <w:pPr>
        <w:pStyle w:val="Style5"/>
        <w:widowControl/>
        <w:jc w:val="center"/>
        <w:rPr>
          <w:rStyle w:val="FontStyle32"/>
          <w:position w:val="-7"/>
          <w:sz w:val="40"/>
          <w:szCs w:val="40"/>
        </w:rPr>
      </w:pPr>
    </w:p>
    <w:p w:rsidR="00BA05FA" w:rsidRDefault="00BA05FA" w:rsidP="00AD4C44">
      <w:pPr>
        <w:pStyle w:val="Style5"/>
        <w:widowControl/>
        <w:jc w:val="center"/>
        <w:rPr>
          <w:rStyle w:val="FontStyle32"/>
          <w:position w:val="-7"/>
          <w:sz w:val="40"/>
          <w:szCs w:val="40"/>
        </w:rPr>
      </w:pPr>
    </w:p>
    <w:p w:rsidR="00BA05FA" w:rsidRDefault="00BA05FA" w:rsidP="00AD4C44">
      <w:pPr>
        <w:pStyle w:val="Style5"/>
        <w:widowControl/>
        <w:jc w:val="center"/>
        <w:rPr>
          <w:rStyle w:val="FontStyle32"/>
          <w:position w:val="-7"/>
          <w:sz w:val="40"/>
          <w:szCs w:val="40"/>
        </w:rPr>
      </w:pPr>
    </w:p>
    <w:p w:rsidR="00BA05FA" w:rsidRDefault="00BA05FA" w:rsidP="00AD4C44">
      <w:pPr>
        <w:pStyle w:val="Style5"/>
        <w:widowControl/>
        <w:jc w:val="center"/>
        <w:rPr>
          <w:rStyle w:val="FontStyle32"/>
          <w:position w:val="-7"/>
          <w:sz w:val="40"/>
          <w:szCs w:val="40"/>
        </w:rPr>
      </w:pPr>
    </w:p>
    <w:p w:rsidR="00AD4C44" w:rsidRPr="00BB5325" w:rsidRDefault="00AD4C44" w:rsidP="00AD4C44">
      <w:pPr>
        <w:pStyle w:val="Style5"/>
        <w:widowControl/>
        <w:jc w:val="center"/>
        <w:rPr>
          <w:rStyle w:val="FontStyle32"/>
          <w:position w:val="-7"/>
          <w:sz w:val="40"/>
          <w:szCs w:val="40"/>
        </w:rPr>
      </w:pPr>
      <w:r w:rsidRPr="00BB5325">
        <w:rPr>
          <w:rStyle w:val="FontStyle32"/>
          <w:position w:val="-7"/>
          <w:sz w:val="40"/>
          <w:szCs w:val="40"/>
        </w:rPr>
        <w:t>ПАМЯТКА</w:t>
      </w:r>
    </w:p>
    <w:p w:rsidR="00BA05FA" w:rsidRDefault="00BA05FA" w:rsidP="0091691A">
      <w:pPr>
        <w:pStyle w:val="Style6"/>
        <w:widowControl/>
        <w:jc w:val="center"/>
        <w:rPr>
          <w:b/>
          <w:bCs/>
          <w:color w:val="000000" w:themeColor="text1"/>
          <w:sz w:val="32"/>
          <w:szCs w:val="32"/>
        </w:rPr>
      </w:pPr>
    </w:p>
    <w:p w:rsidR="00304F6D" w:rsidRDefault="00BA05FA" w:rsidP="0091691A">
      <w:pPr>
        <w:pStyle w:val="Style6"/>
        <w:widowControl/>
        <w:jc w:val="center"/>
        <w:rPr>
          <w:b/>
          <w:bCs/>
          <w:color w:val="000000" w:themeColor="text1"/>
          <w:sz w:val="32"/>
          <w:szCs w:val="32"/>
        </w:rPr>
      </w:pPr>
      <w:r>
        <w:rPr>
          <w:b/>
          <w:bCs/>
          <w:color w:val="000000" w:themeColor="text1"/>
          <w:sz w:val="32"/>
          <w:szCs w:val="32"/>
        </w:rPr>
        <w:t>Об о</w:t>
      </w:r>
      <w:r w:rsidR="00304F6D">
        <w:rPr>
          <w:b/>
          <w:bCs/>
          <w:color w:val="000000" w:themeColor="text1"/>
          <w:sz w:val="32"/>
          <w:szCs w:val="32"/>
        </w:rPr>
        <w:t>тветственност</w:t>
      </w:r>
      <w:r w:rsidR="000E73E2">
        <w:rPr>
          <w:b/>
          <w:bCs/>
          <w:color w:val="000000" w:themeColor="text1"/>
          <w:sz w:val="32"/>
          <w:szCs w:val="32"/>
        </w:rPr>
        <w:t>и</w:t>
      </w:r>
      <w:r w:rsidR="00304F6D">
        <w:rPr>
          <w:b/>
          <w:bCs/>
          <w:color w:val="000000" w:themeColor="text1"/>
          <w:sz w:val="32"/>
          <w:szCs w:val="32"/>
        </w:rPr>
        <w:t xml:space="preserve"> за нарушение </w:t>
      </w:r>
    </w:p>
    <w:p w:rsidR="00AD4C44" w:rsidRPr="00BB5325" w:rsidRDefault="00304F6D" w:rsidP="0091691A">
      <w:pPr>
        <w:pStyle w:val="Style6"/>
        <w:widowControl/>
        <w:jc w:val="center"/>
        <w:rPr>
          <w:color w:val="000000" w:themeColor="text1"/>
          <w:sz w:val="32"/>
          <w:szCs w:val="32"/>
        </w:rPr>
      </w:pPr>
      <w:r>
        <w:rPr>
          <w:b/>
          <w:bCs/>
          <w:color w:val="000000" w:themeColor="text1"/>
          <w:sz w:val="32"/>
          <w:szCs w:val="32"/>
        </w:rPr>
        <w:t>антикоррупционного законодательства</w:t>
      </w:r>
    </w:p>
    <w:p w:rsidR="00AD4C44" w:rsidRDefault="00AD4C44" w:rsidP="00AD4C44">
      <w:pPr>
        <w:pStyle w:val="Style7"/>
        <w:widowControl/>
        <w:rPr>
          <w:sz w:val="20"/>
          <w:szCs w:val="20"/>
        </w:rPr>
      </w:pPr>
    </w:p>
    <w:p w:rsidR="00AD4C44" w:rsidRDefault="00AD4C44"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A05FA" w:rsidRDefault="00BA05FA" w:rsidP="00AD4C44">
      <w:pPr>
        <w:pStyle w:val="Style7"/>
        <w:widowControl/>
        <w:jc w:val="center"/>
        <w:rPr>
          <w:sz w:val="20"/>
          <w:szCs w:val="20"/>
        </w:rPr>
      </w:pPr>
    </w:p>
    <w:p w:rsidR="00B45AF3" w:rsidRPr="002D57AC" w:rsidRDefault="002D57AC" w:rsidP="002D57AC">
      <w:pPr>
        <w:pStyle w:val="Style3"/>
        <w:widowControl/>
        <w:numPr>
          <w:ilvl w:val="0"/>
          <w:numId w:val="13"/>
        </w:numPr>
        <w:tabs>
          <w:tab w:val="left" w:pos="0"/>
        </w:tabs>
        <w:spacing w:line="240" w:lineRule="auto"/>
        <w:ind w:left="0" w:firstLine="0"/>
        <w:rPr>
          <w:rStyle w:val="FontStyle33"/>
          <w:sz w:val="28"/>
          <w:szCs w:val="28"/>
        </w:rPr>
      </w:pPr>
      <w:r w:rsidRPr="002D57AC">
        <w:rPr>
          <w:rStyle w:val="FontStyle33"/>
          <w:sz w:val="28"/>
          <w:szCs w:val="28"/>
        </w:rPr>
        <w:lastRenderedPageBreak/>
        <w:t>Основные понятия</w:t>
      </w:r>
    </w:p>
    <w:p w:rsidR="00B45AF3" w:rsidRDefault="00B45AF3" w:rsidP="00B45AF3">
      <w:pPr>
        <w:widowControl/>
        <w:ind w:firstLine="540"/>
        <w:jc w:val="both"/>
        <w:outlineLvl w:val="0"/>
        <w:rPr>
          <w:rFonts w:ascii="Arial" w:hAnsi="Arial" w:cs="Arial"/>
          <w:bCs/>
        </w:rPr>
      </w:pPr>
    </w:p>
    <w:p w:rsidR="00B45AF3" w:rsidRPr="00BB5325" w:rsidRDefault="00B45AF3" w:rsidP="00B45AF3">
      <w:pPr>
        <w:widowControl/>
        <w:ind w:firstLine="540"/>
        <w:jc w:val="both"/>
        <w:outlineLvl w:val="0"/>
        <w:rPr>
          <w:bCs/>
        </w:rPr>
      </w:pPr>
      <w:r w:rsidRPr="00BB5325">
        <w:rPr>
          <w:b/>
          <w:bCs/>
        </w:rPr>
        <w:t>Коррупция</w:t>
      </w:r>
      <w:r w:rsidRPr="00BB5325">
        <w:rPr>
          <w:bCs/>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r w:rsidRPr="00BB5325">
        <w:rPr>
          <w:bCs/>
          <w:i/>
        </w:rPr>
        <w:t xml:space="preserve">Федеральный </w:t>
      </w:r>
      <w:hyperlink r:id="rId7" w:history="1">
        <w:r w:rsidRPr="00BB5325">
          <w:rPr>
            <w:bCs/>
            <w:i/>
          </w:rPr>
          <w:t>закон</w:t>
        </w:r>
      </w:hyperlink>
      <w:r w:rsidRPr="00BB5325">
        <w:rPr>
          <w:bCs/>
          <w:i/>
        </w:rPr>
        <w:t xml:space="preserve"> от 25 декабря 2008 года № 273-ФЗ «О противодействии коррупции»</w:t>
      </w:r>
      <w:r w:rsidRPr="00BB5325">
        <w:rPr>
          <w:bCs/>
        </w:rPr>
        <w:t>).</w:t>
      </w:r>
    </w:p>
    <w:p w:rsidR="009428BB" w:rsidRPr="00BB5325" w:rsidRDefault="009428BB" w:rsidP="00544418">
      <w:pPr>
        <w:pStyle w:val="Style14"/>
        <w:widowControl/>
        <w:spacing w:line="240" w:lineRule="auto"/>
        <w:ind w:firstLine="567"/>
        <w:rPr>
          <w:rStyle w:val="FontStyle35"/>
          <w:sz w:val="24"/>
          <w:szCs w:val="24"/>
        </w:rPr>
      </w:pPr>
      <w:r w:rsidRPr="00BB5325">
        <w:rPr>
          <w:rStyle w:val="FontStyle33"/>
          <w:sz w:val="24"/>
          <w:szCs w:val="24"/>
        </w:rPr>
        <w:t xml:space="preserve">Противодействие коррупции - </w:t>
      </w:r>
      <w:r w:rsidRPr="00BB5325">
        <w:rPr>
          <w:rStyle w:val="FontStyle35"/>
          <w:sz w:val="24"/>
          <w:szCs w:val="24"/>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9428BB" w:rsidRPr="00BB5325" w:rsidRDefault="009428BB" w:rsidP="009428BB">
      <w:pPr>
        <w:pStyle w:val="Style14"/>
        <w:widowControl/>
        <w:spacing w:line="240" w:lineRule="auto"/>
        <w:ind w:firstLine="720"/>
        <w:rPr>
          <w:rStyle w:val="FontStyle35"/>
          <w:sz w:val="24"/>
          <w:szCs w:val="24"/>
        </w:rPr>
      </w:pPr>
      <w:r w:rsidRPr="00BB5325">
        <w:rPr>
          <w:rStyle w:val="FontStyle35"/>
          <w:sz w:val="24"/>
          <w:szCs w:val="24"/>
        </w:rPr>
        <w:t>а)  по предупреждению коррупции, в том числе по выявлению и последующему устранению причин коррупции (профилактика коррупции);</w:t>
      </w:r>
    </w:p>
    <w:p w:rsidR="009428BB" w:rsidRPr="00BB5325" w:rsidRDefault="009428BB" w:rsidP="009428BB">
      <w:pPr>
        <w:pStyle w:val="Style13"/>
        <w:widowControl/>
        <w:tabs>
          <w:tab w:val="left" w:pos="394"/>
        </w:tabs>
        <w:spacing w:line="240" w:lineRule="auto"/>
        <w:ind w:firstLine="720"/>
        <w:rPr>
          <w:rStyle w:val="FontStyle35"/>
          <w:sz w:val="24"/>
          <w:szCs w:val="24"/>
        </w:rPr>
      </w:pPr>
      <w:r w:rsidRPr="00BB5325">
        <w:rPr>
          <w:rStyle w:val="FontStyle35"/>
          <w:sz w:val="24"/>
          <w:szCs w:val="24"/>
        </w:rPr>
        <w:t>б) по выявлению, предупреждению, пресечению, раскрытию и расследованию  коррупционных правонарушений (борьба с коррупцией);</w:t>
      </w:r>
    </w:p>
    <w:p w:rsidR="009428BB" w:rsidRPr="00BB5325" w:rsidRDefault="009428BB" w:rsidP="009428BB">
      <w:pPr>
        <w:widowControl/>
        <w:ind w:firstLine="540"/>
        <w:jc w:val="both"/>
        <w:outlineLvl w:val="0"/>
        <w:rPr>
          <w:rStyle w:val="FontStyle36"/>
          <w:sz w:val="24"/>
          <w:szCs w:val="24"/>
        </w:rPr>
      </w:pPr>
      <w:r w:rsidRPr="00BB5325">
        <w:rPr>
          <w:rStyle w:val="FontStyle35"/>
          <w:sz w:val="24"/>
          <w:szCs w:val="24"/>
        </w:rPr>
        <w:t>в) по минимизации и (или) ликвидации последствий коррупционных</w:t>
      </w:r>
      <w:r w:rsidRPr="00BB5325">
        <w:rPr>
          <w:rStyle w:val="FontStyle35"/>
          <w:sz w:val="24"/>
          <w:szCs w:val="24"/>
        </w:rPr>
        <w:br/>
        <w:t xml:space="preserve">правонарушений </w:t>
      </w:r>
      <w:r w:rsidRPr="00BB5325">
        <w:rPr>
          <w:rStyle w:val="FontStyle36"/>
          <w:sz w:val="24"/>
          <w:szCs w:val="24"/>
        </w:rPr>
        <w:t xml:space="preserve">(часть 2 статьи 1 </w:t>
      </w:r>
      <w:r w:rsidRPr="00BB5325">
        <w:rPr>
          <w:bCs/>
          <w:i/>
        </w:rPr>
        <w:t xml:space="preserve">Федерального </w:t>
      </w:r>
      <w:hyperlink r:id="rId8" w:history="1">
        <w:r w:rsidRPr="00BB5325">
          <w:rPr>
            <w:bCs/>
            <w:i/>
          </w:rPr>
          <w:t>закон</w:t>
        </w:r>
      </w:hyperlink>
      <w:r w:rsidRPr="00BB5325">
        <w:rPr>
          <w:i/>
        </w:rPr>
        <w:t>а</w:t>
      </w:r>
      <w:r w:rsidRPr="00BB5325">
        <w:rPr>
          <w:bCs/>
          <w:i/>
        </w:rPr>
        <w:t xml:space="preserve"> от 25 декабря 2008 года № 273-ФЗ «О противодействии коррупции»</w:t>
      </w:r>
      <w:r w:rsidRPr="00BB5325">
        <w:rPr>
          <w:rStyle w:val="FontStyle36"/>
          <w:sz w:val="24"/>
          <w:szCs w:val="24"/>
        </w:rPr>
        <w:t>).</w:t>
      </w:r>
    </w:p>
    <w:p w:rsidR="006A32A2" w:rsidRPr="00BB5325" w:rsidRDefault="006A32A2" w:rsidP="009428BB">
      <w:pPr>
        <w:widowControl/>
        <w:ind w:firstLine="540"/>
        <w:jc w:val="both"/>
        <w:outlineLvl w:val="0"/>
      </w:pPr>
      <w:r w:rsidRPr="00BB5325">
        <w:rPr>
          <w:rStyle w:val="a3"/>
        </w:rPr>
        <w:t>К</w:t>
      </w:r>
      <w:r w:rsidR="009428BB" w:rsidRPr="00BB5325">
        <w:rPr>
          <w:rStyle w:val="a3"/>
        </w:rPr>
        <w:t>онфликт интересов</w:t>
      </w:r>
      <w:r w:rsidR="009428BB" w:rsidRPr="00BB5325">
        <w:t xml:space="preserve"> </w:t>
      </w:r>
      <w:r w:rsidRPr="00BB5325">
        <w:t xml:space="preserve">– </w:t>
      </w:r>
      <w:r w:rsidR="009428BB" w:rsidRPr="00BB5325">
        <w:t xml:space="preserve">ситуация, при которой личная заинтересованность </w:t>
      </w:r>
      <w:r w:rsidRPr="00BB5325">
        <w:t xml:space="preserve">гражданского </w:t>
      </w:r>
      <w:r w:rsidR="009428BB" w:rsidRPr="00BB5325">
        <w:t xml:space="preserve">служащего влияет или может повлиять на </w:t>
      </w:r>
      <w:r w:rsidRPr="00BB5325">
        <w:t xml:space="preserve">объективное исполнение им должностных обязанностей и при которой возникает или может возникнуть </w:t>
      </w:r>
      <w:r w:rsidR="009428BB" w:rsidRPr="00BB5325">
        <w:t xml:space="preserve">противоречие между личной заинтересованностью </w:t>
      </w:r>
      <w:r w:rsidRPr="00BB5325">
        <w:t xml:space="preserve">гражданского </w:t>
      </w:r>
      <w:r w:rsidR="009428BB" w:rsidRPr="00BB5325">
        <w:t>служащего и законными интересами</w:t>
      </w:r>
      <w:r w:rsidRPr="00BB5325">
        <w:t xml:space="preserve">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6A32A2" w:rsidRPr="00BB5325" w:rsidRDefault="006A32A2" w:rsidP="006A32A2">
      <w:pPr>
        <w:ind w:firstLine="567"/>
        <w:jc w:val="both"/>
        <w:rPr>
          <w:color w:val="000000" w:themeColor="text1"/>
        </w:rPr>
      </w:pPr>
      <w:r w:rsidRPr="00BB5325">
        <w:rPr>
          <w:b/>
          <w:bCs/>
          <w:color w:val="000000" w:themeColor="text1"/>
        </w:rPr>
        <w:t xml:space="preserve">Личная заинтересованность </w:t>
      </w:r>
      <w:r w:rsidRPr="00BB5325">
        <w:rPr>
          <w:color w:val="000000" w:themeColor="text1"/>
        </w:rPr>
        <w:t xml:space="preserve">- возможность получения </w:t>
      </w:r>
      <w:r w:rsidR="00676B02" w:rsidRPr="00BB5325">
        <w:rPr>
          <w:color w:val="000000" w:themeColor="text1"/>
        </w:rPr>
        <w:t>гражданским</w:t>
      </w:r>
      <w:r w:rsidRPr="00BB5325">
        <w:rPr>
          <w:color w:val="000000" w:themeColor="text1"/>
        </w:rPr>
        <w:t xml:space="preserve">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A044A" w:rsidRPr="00873AB2" w:rsidRDefault="009A044A" w:rsidP="009A044A">
      <w:pPr>
        <w:ind w:firstLine="567"/>
        <w:jc w:val="both"/>
      </w:pPr>
      <w:r w:rsidRPr="00BB5325">
        <w:rPr>
          <w:b/>
          <w:bCs/>
          <w:color w:val="000000" w:themeColor="text1"/>
        </w:rPr>
        <w:t xml:space="preserve">Функции государственного </w:t>
      </w:r>
      <w:r w:rsidRPr="00873AB2">
        <w:rPr>
          <w:b/>
          <w:bCs/>
          <w:color w:val="000000" w:themeColor="text1"/>
        </w:rPr>
        <w:t>управления организацией</w:t>
      </w:r>
      <w:r w:rsidRPr="00873AB2">
        <w:rPr>
          <w:color w:val="790000"/>
        </w:rPr>
        <w:t xml:space="preserve"> </w:t>
      </w:r>
      <w:r w:rsidRPr="00873AB2">
        <w:t xml:space="preserve">- полномочия государственного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9A044A" w:rsidRPr="00BB5325" w:rsidRDefault="009A044A" w:rsidP="005A7602">
      <w:pPr>
        <w:ind w:firstLine="567"/>
        <w:jc w:val="both"/>
      </w:pPr>
      <w:r w:rsidRPr="00873AB2">
        <w:rPr>
          <w:b/>
          <w:bCs/>
          <w:color w:val="000000" w:themeColor="text1"/>
        </w:rPr>
        <w:t>Должностные лица</w:t>
      </w:r>
      <w:r w:rsidRPr="00873AB2">
        <w:rPr>
          <w:color w:val="790000"/>
        </w:rPr>
        <w:t xml:space="preserve"> </w:t>
      </w:r>
      <w:r w:rsidRPr="00873AB2">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5A7602" w:rsidRPr="002D57AC" w:rsidRDefault="005A7602" w:rsidP="005A7602">
      <w:pPr>
        <w:ind w:firstLine="567"/>
        <w:jc w:val="both"/>
        <w:rPr>
          <w:color w:val="000000" w:themeColor="text1"/>
        </w:rPr>
      </w:pPr>
      <w:r w:rsidRPr="002D57AC">
        <w:rPr>
          <w:b/>
          <w:bCs/>
          <w:color w:val="000000" w:themeColor="text1"/>
        </w:rPr>
        <w:t>Лица, замещающие государственные должности Российской Федерации</w:t>
      </w:r>
      <w:r w:rsidRPr="002D57AC">
        <w:rPr>
          <w:color w:val="000000" w:themeColor="text1"/>
        </w:rPr>
        <w:t xml:space="preserve"> - это лица, замещающие должности, устанавливаемые </w:t>
      </w:r>
      <w:hyperlink r:id="rId9" w:history="1">
        <w:r w:rsidRPr="002D57AC">
          <w:rPr>
            <w:color w:val="000000" w:themeColor="text1"/>
            <w:u w:val="single"/>
          </w:rPr>
          <w:t>Конституцией</w:t>
        </w:r>
      </w:hyperlink>
      <w:r w:rsidRPr="002D57AC">
        <w:rPr>
          <w:color w:val="000000" w:themeColor="text1"/>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t>
      </w:r>
    </w:p>
    <w:p w:rsidR="005A7602" w:rsidRPr="002D57AC" w:rsidRDefault="005A7602" w:rsidP="005A7602">
      <w:pPr>
        <w:ind w:firstLine="567"/>
        <w:jc w:val="both"/>
        <w:rPr>
          <w:color w:val="000000" w:themeColor="text1"/>
        </w:rPr>
      </w:pPr>
      <w:r w:rsidRPr="002D57AC">
        <w:rPr>
          <w:b/>
          <w:bCs/>
          <w:color w:val="000000" w:themeColor="text1"/>
        </w:rPr>
        <w:t xml:space="preserve">Лица, замещающие государственные должности субъектов Российской Федерации </w:t>
      </w:r>
      <w:r w:rsidRPr="002D57AC">
        <w:rPr>
          <w:color w:val="000000" w:themeColor="text1"/>
        </w:rPr>
        <w:t xml:space="preserve">- это лица, замещающие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t>
      </w:r>
    </w:p>
    <w:p w:rsidR="009A044A" w:rsidRPr="002D57AC" w:rsidRDefault="009A044A" w:rsidP="005A7602">
      <w:pPr>
        <w:ind w:firstLine="567"/>
        <w:jc w:val="both"/>
        <w:rPr>
          <w:color w:val="000000" w:themeColor="text1"/>
        </w:rPr>
      </w:pPr>
      <w:r w:rsidRPr="002D57AC">
        <w:rPr>
          <w:b/>
          <w:bCs/>
          <w:color w:val="000000" w:themeColor="text1"/>
        </w:rPr>
        <w:lastRenderedPageBreak/>
        <w:t>Иностранное должностное лицо</w:t>
      </w:r>
      <w:r w:rsidRPr="002D57AC">
        <w:rPr>
          <w:color w:val="000000" w:themeColor="text1"/>
        </w:rPr>
        <w:t xml:space="preserve">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p w:rsidR="009A044A" w:rsidRPr="002D57AC" w:rsidRDefault="009A044A" w:rsidP="009A044A">
      <w:pPr>
        <w:ind w:firstLine="567"/>
        <w:jc w:val="both"/>
        <w:rPr>
          <w:color w:val="000000" w:themeColor="text1"/>
        </w:rPr>
      </w:pPr>
      <w:r w:rsidRPr="002D57AC">
        <w:rPr>
          <w:b/>
          <w:bCs/>
          <w:color w:val="000000" w:themeColor="text1"/>
        </w:rPr>
        <w:t>Значительный размер взятки</w:t>
      </w:r>
      <w:r w:rsidRPr="002D57AC">
        <w:rPr>
          <w:color w:val="000000" w:themeColor="text1"/>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2D57AC">
        <w:rPr>
          <w:b/>
          <w:bCs/>
          <w:color w:val="000000" w:themeColor="text1"/>
        </w:rPr>
        <w:t>крупным размером взятки</w:t>
      </w:r>
      <w:r w:rsidRPr="002D57AC">
        <w:rPr>
          <w:color w:val="000000" w:themeColor="text1"/>
        </w:rPr>
        <w:t xml:space="preserve"> - превышающие сто пятьдесят тысяч рублей, </w:t>
      </w:r>
      <w:r w:rsidRPr="002D57AC">
        <w:rPr>
          <w:b/>
          <w:bCs/>
          <w:color w:val="000000" w:themeColor="text1"/>
        </w:rPr>
        <w:t>особо крупным размером взятки</w:t>
      </w:r>
      <w:r w:rsidRPr="002D57AC">
        <w:rPr>
          <w:color w:val="000000" w:themeColor="text1"/>
        </w:rPr>
        <w:t xml:space="preserve"> - превышающие один миллион рублей. </w:t>
      </w:r>
    </w:p>
    <w:p w:rsidR="009A044A" w:rsidRPr="002D57AC" w:rsidRDefault="009A044A" w:rsidP="009A044A">
      <w:pPr>
        <w:ind w:firstLine="567"/>
        <w:jc w:val="both"/>
        <w:rPr>
          <w:color w:val="000000" w:themeColor="text1"/>
        </w:rPr>
      </w:pPr>
      <w:r w:rsidRPr="002D57AC">
        <w:rPr>
          <w:b/>
          <w:bCs/>
          <w:color w:val="000000" w:themeColor="text1"/>
        </w:rPr>
        <w:t xml:space="preserve">Мошенничество </w:t>
      </w:r>
      <w:r w:rsidRPr="002D57AC">
        <w:rPr>
          <w:color w:val="000000" w:themeColor="text1"/>
        </w:rPr>
        <w:t xml:space="preserve">- это хищение чужого имущества или приобретение права на чужое имущество путем обмана или злоупотребления доверием. </w:t>
      </w:r>
    </w:p>
    <w:p w:rsidR="009A044A" w:rsidRPr="002D57AC" w:rsidRDefault="009A044A" w:rsidP="009A044A">
      <w:pPr>
        <w:ind w:firstLine="567"/>
        <w:jc w:val="both"/>
        <w:rPr>
          <w:color w:val="000000" w:themeColor="text1"/>
        </w:rPr>
      </w:pPr>
      <w:r w:rsidRPr="002D57AC">
        <w:rPr>
          <w:b/>
          <w:bCs/>
          <w:color w:val="000000" w:themeColor="text1"/>
        </w:rPr>
        <w:t>Присвоение или растрата</w:t>
      </w:r>
      <w:r w:rsidRPr="002D57AC">
        <w:rPr>
          <w:color w:val="000000" w:themeColor="text1"/>
        </w:rPr>
        <w:t xml:space="preserve"> - это хищение чужого имущества, вверенного виновному. </w:t>
      </w:r>
    </w:p>
    <w:p w:rsidR="009A044A" w:rsidRPr="00873AB2" w:rsidRDefault="009A044A" w:rsidP="009A044A">
      <w:pPr>
        <w:ind w:firstLine="567"/>
        <w:jc w:val="both"/>
        <w:rPr>
          <w:sz w:val="28"/>
          <w:szCs w:val="28"/>
        </w:rPr>
      </w:pPr>
    </w:p>
    <w:p w:rsidR="009A044A" w:rsidRPr="00A20444" w:rsidRDefault="006A6927" w:rsidP="009A044A">
      <w:pPr>
        <w:ind w:firstLine="567"/>
        <w:jc w:val="center"/>
        <w:rPr>
          <w:b/>
          <w:bCs/>
          <w:color w:val="000000" w:themeColor="text1"/>
        </w:rPr>
      </w:pPr>
      <w:r>
        <w:rPr>
          <w:b/>
          <w:bCs/>
          <w:color w:val="000000" w:themeColor="text1"/>
        </w:rPr>
        <w:t>Взяткой могут быть</w:t>
      </w:r>
      <w:r w:rsidR="009A044A" w:rsidRPr="00A20444">
        <w:rPr>
          <w:b/>
          <w:bCs/>
          <w:color w:val="000000" w:themeColor="text1"/>
        </w:rPr>
        <w:t>:</w:t>
      </w:r>
    </w:p>
    <w:p w:rsidR="009A044A" w:rsidRPr="00A20444" w:rsidRDefault="009A044A" w:rsidP="009A044A">
      <w:pPr>
        <w:ind w:firstLine="567"/>
        <w:jc w:val="center"/>
        <w:rPr>
          <w:color w:val="000000" w:themeColor="text1"/>
        </w:rPr>
      </w:pPr>
    </w:p>
    <w:p w:rsidR="009A044A" w:rsidRPr="00A20444" w:rsidRDefault="009A044A" w:rsidP="009A044A">
      <w:pPr>
        <w:ind w:firstLine="567"/>
        <w:jc w:val="both"/>
      </w:pPr>
      <w:r w:rsidRPr="00A20444">
        <w:rPr>
          <w:b/>
          <w:bCs/>
          <w:color w:val="000000" w:themeColor="text1"/>
        </w:rPr>
        <w:t xml:space="preserve">Предметы </w:t>
      </w:r>
      <w:r w:rsidRPr="00A20444">
        <w:t>-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r w:rsidRPr="00A20444">
        <w:rPr>
          <w:b/>
          <w:bCs/>
        </w:rPr>
        <w:t xml:space="preserve"> </w:t>
      </w:r>
    </w:p>
    <w:p w:rsidR="009A044A" w:rsidRPr="00A20444" w:rsidRDefault="009A044A" w:rsidP="009A044A">
      <w:pPr>
        <w:ind w:firstLine="567"/>
        <w:jc w:val="both"/>
      </w:pPr>
      <w:r w:rsidRPr="00A20444">
        <w:rPr>
          <w:b/>
          <w:bCs/>
          <w:color w:val="000000" w:themeColor="text1"/>
        </w:rPr>
        <w:t>Услуги и выгоды</w:t>
      </w:r>
      <w:r w:rsidRPr="00A20444">
        <w:rPr>
          <w:b/>
          <w:bCs/>
        </w:rPr>
        <w:t xml:space="preserve"> </w:t>
      </w:r>
      <w:r w:rsidRPr="00A20444">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9A044A" w:rsidRPr="00A20444" w:rsidRDefault="009A044A" w:rsidP="009A044A">
      <w:pPr>
        <w:ind w:firstLine="567"/>
        <w:jc w:val="both"/>
      </w:pPr>
      <w:r w:rsidRPr="00A20444">
        <w:rPr>
          <w:b/>
          <w:bCs/>
          <w:color w:val="000000" w:themeColor="text1"/>
        </w:rPr>
        <w:t xml:space="preserve">Завуалированная форма взятки </w:t>
      </w:r>
      <w:r w:rsidRPr="00A20444">
        <w:rPr>
          <w:color w:val="000000" w:themeColor="text1"/>
        </w:rPr>
        <w:t>-</w:t>
      </w:r>
      <w:r w:rsidRPr="00A20444">
        <w:t xml:space="preserve">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 д. </w:t>
      </w:r>
    </w:p>
    <w:p w:rsidR="00304F6D" w:rsidRDefault="00304F6D" w:rsidP="00304F6D">
      <w:pPr>
        <w:ind w:firstLine="709"/>
        <w:jc w:val="both"/>
      </w:pPr>
    </w:p>
    <w:p w:rsidR="00BA05FA" w:rsidRPr="00BA05FA" w:rsidRDefault="00BA05FA" w:rsidP="00304F6D">
      <w:pPr>
        <w:ind w:firstLine="709"/>
        <w:jc w:val="both"/>
        <w:rPr>
          <w:b/>
        </w:rPr>
      </w:pPr>
      <w:r w:rsidRPr="00BA05FA">
        <w:rPr>
          <w:b/>
        </w:rPr>
        <w:t>Ограничения и запреты</w:t>
      </w:r>
      <w:r>
        <w:rPr>
          <w:b/>
        </w:rPr>
        <w:t>,</w:t>
      </w:r>
      <w:r w:rsidRPr="00BA05FA">
        <w:rPr>
          <w:b/>
        </w:rPr>
        <w:t xml:space="preserve"> связанные с государственной гражданской службой</w:t>
      </w:r>
    </w:p>
    <w:p w:rsidR="00BA05FA" w:rsidRPr="00A20444" w:rsidRDefault="00BA05FA" w:rsidP="00304F6D">
      <w:pPr>
        <w:ind w:firstLine="709"/>
        <w:jc w:val="both"/>
      </w:pPr>
    </w:p>
    <w:p w:rsidR="00304F6D" w:rsidRPr="00A20444" w:rsidRDefault="00304F6D" w:rsidP="00304F6D">
      <w:pPr>
        <w:ind w:firstLine="709"/>
        <w:jc w:val="both"/>
      </w:pPr>
      <w:r w:rsidRPr="00A20444">
        <w:t>Государственный гражданский служащий — гражданин Российской Федерации, взявший на себя обязательства по прохождению гражданской службы.</w:t>
      </w:r>
    </w:p>
    <w:p w:rsidR="00304F6D" w:rsidRPr="00A20444" w:rsidRDefault="00304F6D" w:rsidP="00304F6D">
      <w:pPr>
        <w:ind w:firstLine="709"/>
        <w:jc w:val="both"/>
      </w:pPr>
      <w:r w:rsidRPr="00A20444">
        <w:t>В соответствии со ст.</w:t>
      </w:r>
      <w:r w:rsidR="002D57AC">
        <w:t xml:space="preserve"> </w:t>
      </w:r>
      <w:r w:rsidRPr="00A20444">
        <w:t xml:space="preserve">16 Федерального закона «О государственной гражданской службе» существуют следующие </w:t>
      </w:r>
      <w:r w:rsidRPr="00A20444">
        <w:rPr>
          <w:b/>
        </w:rPr>
        <w:t>ОГРАНИЧЕНИЯ</w:t>
      </w:r>
      <w:r w:rsidRPr="00A20444">
        <w:t>, связанные с гражданской службой:</w:t>
      </w:r>
    </w:p>
    <w:p w:rsidR="00304F6D" w:rsidRPr="00A20444" w:rsidRDefault="00304F6D" w:rsidP="00304F6D">
      <w:pPr>
        <w:ind w:firstLine="709"/>
        <w:jc w:val="both"/>
      </w:pPr>
      <w:r w:rsidRPr="00A20444">
        <w:t>1. Гражданин не может быть принят на гражданскую службу, а гражданский служащий не может находиться на гражданской службе в случае:</w:t>
      </w:r>
    </w:p>
    <w:p w:rsidR="00304F6D" w:rsidRPr="00A20444" w:rsidRDefault="00304F6D" w:rsidP="00304F6D">
      <w:pPr>
        <w:ind w:firstLine="709"/>
        <w:jc w:val="both"/>
      </w:pPr>
      <w:r w:rsidRPr="00A20444">
        <w:t>1) признания его недееспособным или ограниченно дееспособным решением суда, вступившим в законную силу;</w:t>
      </w:r>
    </w:p>
    <w:p w:rsidR="00304F6D" w:rsidRPr="00A20444" w:rsidRDefault="00304F6D" w:rsidP="00304F6D">
      <w:pPr>
        <w:ind w:firstLine="709"/>
        <w:jc w:val="both"/>
      </w:pPr>
      <w:r w:rsidRPr="00A20444">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04F6D" w:rsidRPr="00A20444" w:rsidRDefault="00304F6D" w:rsidP="00304F6D">
      <w:pPr>
        <w:ind w:firstLine="709"/>
        <w:jc w:val="both"/>
      </w:pPr>
      <w:r w:rsidRPr="00A20444">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04F6D" w:rsidRPr="00A20444" w:rsidRDefault="00304F6D" w:rsidP="00304F6D">
      <w:pPr>
        <w:ind w:firstLine="709"/>
        <w:jc w:val="both"/>
      </w:pPr>
      <w:r w:rsidRPr="00A20444">
        <w:t xml:space="preserve">4) наличия заболевания, препятствующего поступлению на гражданскую службу или </w:t>
      </w:r>
      <w:r w:rsidRPr="00A20444">
        <w:lastRenderedPageBreak/>
        <w:t>ее прохождению и подтвержденного заключением медицинского учреждения;</w:t>
      </w:r>
    </w:p>
    <w:p w:rsidR="00304F6D" w:rsidRPr="00A20444" w:rsidRDefault="00304F6D" w:rsidP="00304F6D">
      <w:pPr>
        <w:ind w:firstLine="709"/>
        <w:jc w:val="both"/>
      </w:pPr>
      <w:r w:rsidRPr="00A20444">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04F6D" w:rsidRPr="00A20444" w:rsidRDefault="00304F6D" w:rsidP="00304F6D">
      <w:pPr>
        <w:ind w:firstLine="709"/>
        <w:jc w:val="both"/>
      </w:pPr>
      <w:r w:rsidRPr="00A20444">
        <w:t>6) выхода из гражданства Российской Федерации или приобретения гражданства другого государства;</w:t>
      </w:r>
    </w:p>
    <w:p w:rsidR="00304F6D" w:rsidRPr="00A20444" w:rsidRDefault="00304F6D" w:rsidP="00304F6D">
      <w:pPr>
        <w:ind w:firstLine="709"/>
        <w:jc w:val="both"/>
      </w:pPr>
      <w:r w:rsidRPr="00A20444">
        <w:t>7) наличия гражданства другого государства (других государств), если иное не предусмотрено международным договором Российской Федерации;</w:t>
      </w:r>
    </w:p>
    <w:p w:rsidR="00304F6D" w:rsidRPr="00A20444" w:rsidRDefault="00304F6D" w:rsidP="00304F6D">
      <w:pPr>
        <w:ind w:firstLine="709"/>
        <w:jc w:val="both"/>
      </w:pPr>
      <w:r w:rsidRPr="00A20444">
        <w:t>8) представления подложных документов или заведомо ложных сведений при поступлении на гражданскую службу;</w:t>
      </w:r>
    </w:p>
    <w:p w:rsidR="00304F6D" w:rsidRPr="00A20444" w:rsidRDefault="00304F6D" w:rsidP="00304F6D">
      <w:pPr>
        <w:ind w:firstLine="709"/>
        <w:jc w:val="both"/>
      </w:pPr>
      <w:r w:rsidRPr="00A20444">
        <w:t>9) непредставления сведений или представления заведомо ложных сведений о доходах, об имуществе и обязательствах имущественного характера.</w:t>
      </w:r>
    </w:p>
    <w:p w:rsidR="00304F6D" w:rsidRPr="00A20444" w:rsidRDefault="00304F6D" w:rsidP="00304F6D">
      <w:pPr>
        <w:ind w:firstLine="709"/>
        <w:jc w:val="both"/>
      </w:pPr>
      <w:r w:rsidRPr="00A20444">
        <w:t xml:space="preserve">В соответствии со ст. 17 Федерального закона «О государственной гражданской службе» существуют следующие </w:t>
      </w:r>
      <w:r w:rsidRPr="00A20444">
        <w:rPr>
          <w:b/>
        </w:rPr>
        <w:t>ЗАПРЕТЫ</w:t>
      </w:r>
      <w:r w:rsidRPr="00A20444">
        <w:t>, связанные с гражданской службой: </w:t>
      </w:r>
    </w:p>
    <w:p w:rsidR="00304F6D" w:rsidRPr="00A20444" w:rsidRDefault="00304F6D" w:rsidP="00304F6D">
      <w:pPr>
        <w:ind w:firstLine="709"/>
        <w:jc w:val="both"/>
      </w:pPr>
      <w:r w:rsidRPr="00A20444">
        <w:t>1. В связи с прохождением гражданской службы гражданскому служащему запрещается:</w:t>
      </w:r>
    </w:p>
    <w:p w:rsidR="00304F6D" w:rsidRPr="00A20444" w:rsidRDefault="00304F6D" w:rsidP="00304F6D">
      <w:pPr>
        <w:ind w:firstLine="709"/>
        <w:jc w:val="both"/>
      </w:pPr>
      <w:r w:rsidRPr="00A20444">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304F6D" w:rsidRPr="00A20444" w:rsidRDefault="00304F6D" w:rsidP="00304F6D">
      <w:pPr>
        <w:ind w:firstLine="709"/>
        <w:jc w:val="both"/>
      </w:pPr>
      <w:r w:rsidRPr="00A20444">
        <w:t>2) замещать должность гражданской службы в случае:</w:t>
      </w:r>
    </w:p>
    <w:p w:rsidR="00304F6D" w:rsidRPr="00A20444" w:rsidRDefault="00304F6D" w:rsidP="00304F6D">
      <w:pPr>
        <w:ind w:firstLine="709"/>
        <w:jc w:val="both"/>
      </w:pPr>
      <w:r w:rsidRPr="00A20444">
        <w:t>а) избрания или назначения на государственную должность, за исключением случаев, установленных указами Президента Российской Федерации;</w:t>
      </w:r>
    </w:p>
    <w:p w:rsidR="00304F6D" w:rsidRPr="00A20444" w:rsidRDefault="00304F6D" w:rsidP="00304F6D">
      <w:pPr>
        <w:ind w:firstLine="709"/>
        <w:jc w:val="both"/>
      </w:pPr>
      <w:r w:rsidRPr="00A20444">
        <w:t>б) избрания на выборную должность в органе местного самоуправления;</w:t>
      </w:r>
    </w:p>
    <w:p w:rsidR="00304F6D" w:rsidRPr="00A20444" w:rsidRDefault="00304F6D" w:rsidP="00304F6D">
      <w:pPr>
        <w:ind w:firstLine="709"/>
        <w:jc w:val="both"/>
      </w:pPr>
      <w:r w:rsidRPr="00A20444">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04F6D" w:rsidRPr="00A20444" w:rsidRDefault="00304F6D" w:rsidP="00304F6D">
      <w:pPr>
        <w:ind w:firstLine="709"/>
        <w:jc w:val="both"/>
      </w:pPr>
      <w:r w:rsidRPr="00A20444">
        <w:t>3) осуществлять предпринимательскую деятельность;</w:t>
      </w:r>
    </w:p>
    <w:p w:rsidR="00304F6D" w:rsidRPr="00A20444" w:rsidRDefault="00304F6D" w:rsidP="00304F6D">
      <w:pPr>
        <w:ind w:firstLine="709"/>
        <w:jc w:val="both"/>
      </w:pPr>
      <w:r w:rsidRPr="00A20444">
        <w:t>4) приобретать в случаях, установленных федеральным законом, ценные бумаги, по которым может быть получен доход;</w:t>
      </w:r>
    </w:p>
    <w:p w:rsidR="00304F6D" w:rsidRPr="00A20444" w:rsidRDefault="00304F6D" w:rsidP="00304F6D">
      <w:pPr>
        <w:ind w:firstLine="709"/>
        <w:jc w:val="both"/>
      </w:pPr>
      <w:r w:rsidRPr="00A20444">
        <w:t>5) быть поверенным или представителем по делам третьих лиц в государственном органе, в котором он замещает должность гражданской службы;</w:t>
      </w:r>
    </w:p>
    <w:p w:rsidR="00304F6D" w:rsidRPr="00A20444" w:rsidRDefault="00304F6D" w:rsidP="00304F6D">
      <w:pPr>
        <w:ind w:firstLine="709"/>
        <w:jc w:val="both"/>
      </w:pPr>
      <w:r w:rsidRPr="00A20444">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04F6D" w:rsidRPr="00A20444" w:rsidRDefault="00304F6D" w:rsidP="00304F6D">
      <w:pPr>
        <w:ind w:firstLine="709"/>
        <w:jc w:val="both"/>
      </w:pPr>
      <w:r w:rsidRPr="00A20444">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
    <w:p w:rsidR="00304F6D" w:rsidRPr="00A20444" w:rsidRDefault="00304F6D" w:rsidP="00304F6D">
      <w:pPr>
        <w:ind w:firstLine="709"/>
        <w:jc w:val="both"/>
      </w:pPr>
      <w:r w:rsidRPr="00A20444">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04F6D" w:rsidRPr="00A20444" w:rsidRDefault="00304F6D" w:rsidP="00304F6D">
      <w:pPr>
        <w:ind w:firstLine="709"/>
        <w:jc w:val="both"/>
      </w:pPr>
      <w:r w:rsidRPr="00A20444">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04F6D" w:rsidRPr="00A20444" w:rsidRDefault="00304F6D" w:rsidP="00304F6D">
      <w:pPr>
        <w:ind w:firstLine="709"/>
        <w:jc w:val="both"/>
      </w:pPr>
      <w:r w:rsidRPr="00A20444">
        <w:t xml:space="preserve">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w:t>
      </w:r>
      <w:r w:rsidRPr="00A20444">
        <w:lastRenderedPageBreak/>
        <w:t>гражданской службы, если это не входит в его должностные обязанности;</w:t>
      </w:r>
    </w:p>
    <w:p w:rsidR="00304F6D" w:rsidRPr="00A20444" w:rsidRDefault="00304F6D" w:rsidP="00304F6D">
      <w:pPr>
        <w:ind w:firstLine="709"/>
        <w:jc w:val="both"/>
      </w:pPr>
      <w:r w:rsidRPr="00A20444">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04F6D" w:rsidRPr="00A20444" w:rsidRDefault="00304F6D" w:rsidP="00304F6D">
      <w:pPr>
        <w:ind w:firstLine="709"/>
        <w:jc w:val="both"/>
      </w:pPr>
      <w:r w:rsidRPr="00A20444">
        <w:t>12) использовать преимущества должностного положения для предвыборной агитации, а также для агитации по вопросам референдума;</w:t>
      </w:r>
    </w:p>
    <w:p w:rsidR="00304F6D" w:rsidRPr="00A20444" w:rsidRDefault="00304F6D" w:rsidP="00304F6D">
      <w:pPr>
        <w:ind w:firstLine="709"/>
        <w:jc w:val="both"/>
      </w:pPr>
      <w:r w:rsidRPr="00A20444">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04F6D" w:rsidRPr="00A20444" w:rsidRDefault="00304F6D" w:rsidP="00304F6D">
      <w:pPr>
        <w:ind w:firstLine="709"/>
        <w:jc w:val="both"/>
      </w:pPr>
      <w:r w:rsidRPr="00A20444">
        <w:t>14) создавать в государственных органах структуры политических партий,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04F6D" w:rsidRPr="00A20444" w:rsidRDefault="00304F6D" w:rsidP="00304F6D">
      <w:pPr>
        <w:ind w:firstLine="709"/>
        <w:jc w:val="both"/>
      </w:pPr>
      <w:r w:rsidRPr="00A20444">
        <w:t>15) прекращать исполнение должностных обязанностей в целях урегулирования служебного спора;</w:t>
      </w:r>
    </w:p>
    <w:p w:rsidR="00304F6D" w:rsidRPr="00A20444" w:rsidRDefault="00304F6D" w:rsidP="00304F6D">
      <w:pPr>
        <w:ind w:firstLine="709"/>
        <w:jc w:val="both"/>
      </w:pPr>
      <w:r w:rsidRPr="00A20444">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304F6D" w:rsidRPr="00A20444" w:rsidRDefault="00304F6D" w:rsidP="00304F6D">
      <w:pPr>
        <w:ind w:firstLine="709"/>
        <w:jc w:val="both"/>
      </w:pPr>
      <w:r w:rsidRPr="00A20444">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w:t>
      </w:r>
    </w:p>
    <w:p w:rsidR="00304F6D" w:rsidRPr="00A20444" w:rsidRDefault="00304F6D" w:rsidP="00304F6D">
      <w:pPr>
        <w:ind w:firstLine="709"/>
        <w:jc w:val="both"/>
      </w:pPr>
      <w:r w:rsidRPr="00A20444">
        <w:t xml:space="preserve">Гражданин после увольнения с гражданской службы </w:t>
      </w:r>
      <w:r w:rsidRPr="00A20444">
        <w:rPr>
          <w:b/>
        </w:rPr>
        <w:t>НЕ ВПРАВЕ:</w:t>
      </w:r>
    </w:p>
    <w:p w:rsidR="00304F6D" w:rsidRPr="00A20444" w:rsidRDefault="00304F6D" w:rsidP="00304F6D">
      <w:pPr>
        <w:ind w:firstLine="709"/>
        <w:jc w:val="both"/>
      </w:pPr>
      <w:r w:rsidRPr="00A20444">
        <w:t>1) в случае замещения должностей гражданской службы, перечень которых установлен нормативными правовыми актами РФ,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Российской Федерации;</w:t>
      </w:r>
    </w:p>
    <w:p w:rsidR="00304F6D" w:rsidRPr="00A20444" w:rsidRDefault="00304F6D" w:rsidP="00304F6D">
      <w:pPr>
        <w:ind w:firstLine="709"/>
        <w:jc w:val="both"/>
      </w:pPr>
      <w:r w:rsidRPr="00A20444">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04F6D" w:rsidRPr="00A20444" w:rsidRDefault="00304F6D" w:rsidP="00304F6D">
      <w:pPr>
        <w:ind w:firstLine="709"/>
        <w:jc w:val="both"/>
        <w:rPr>
          <w:b/>
        </w:rPr>
      </w:pPr>
      <w:r w:rsidRPr="00A20444">
        <w:t xml:space="preserve">Несоблюдение данных ограничений и запретов влечет за собой </w:t>
      </w:r>
      <w:r w:rsidRPr="00A20444">
        <w:rPr>
          <w:b/>
        </w:rPr>
        <w:t>ОТВЕТСТВЕННОСТЬ.</w:t>
      </w:r>
    </w:p>
    <w:p w:rsidR="00304F6D" w:rsidRDefault="00304F6D" w:rsidP="009A044A">
      <w:pPr>
        <w:ind w:firstLine="567"/>
        <w:jc w:val="both"/>
        <w:rPr>
          <w:color w:val="000000" w:themeColor="text1"/>
          <w:sz w:val="28"/>
          <w:szCs w:val="28"/>
        </w:rPr>
      </w:pPr>
    </w:p>
    <w:p w:rsidR="00BA05FA" w:rsidRDefault="00BA05FA" w:rsidP="009A044A">
      <w:pPr>
        <w:ind w:firstLine="567"/>
        <w:jc w:val="both"/>
        <w:rPr>
          <w:color w:val="000000" w:themeColor="text1"/>
          <w:sz w:val="28"/>
          <w:szCs w:val="28"/>
        </w:rPr>
      </w:pPr>
    </w:p>
    <w:p w:rsidR="00BA05FA" w:rsidRDefault="00BA05FA" w:rsidP="009A044A">
      <w:pPr>
        <w:ind w:firstLine="567"/>
        <w:jc w:val="both"/>
        <w:rPr>
          <w:color w:val="000000" w:themeColor="text1"/>
          <w:sz w:val="28"/>
          <w:szCs w:val="28"/>
        </w:rPr>
      </w:pPr>
    </w:p>
    <w:p w:rsidR="00BA05FA" w:rsidRDefault="00BA05FA" w:rsidP="009A044A">
      <w:pPr>
        <w:ind w:firstLine="567"/>
        <w:jc w:val="both"/>
        <w:rPr>
          <w:color w:val="000000" w:themeColor="text1"/>
          <w:sz w:val="28"/>
          <w:szCs w:val="28"/>
        </w:rPr>
      </w:pPr>
    </w:p>
    <w:p w:rsidR="00BA05FA" w:rsidRDefault="00BA05FA" w:rsidP="009A044A">
      <w:pPr>
        <w:ind w:firstLine="567"/>
        <w:jc w:val="both"/>
        <w:rPr>
          <w:color w:val="000000" w:themeColor="text1"/>
          <w:sz w:val="28"/>
          <w:szCs w:val="28"/>
        </w:rPr>
      </w:pPr>
    </w:p>
    <w:p w:rsidR="00BA05FA" w:rsidRDefault="00BA05FA" w:rsidP="009A044A">
      <w:pPr>
        <w:ind w:firstLine="567"/>
        <w:jc w:val="both"/>
        <w:rPr>
          <w:color w:val="000000" w:themeColor="text1"/>
          <w:sz w:val="28"/>
          <w:szCs w:val="28"/>
        </w:rPr>
      </w:pPr>
    </w:p>
    <w:p w:rsidR="00BA05FA" w:rsidRDefault="00BA05FA" w:rsidP="009A044A">
      <w:pPr>
        <w:ind w:firstLine="567"/>
        <w:jc w:val="both"/>
        <w:rPr>
          <w:color w:val="000000" w:themeColor="text1"/>
          <w:sz w:val="28"/>
          <w:szCs w:val="28"/>
        </w:rPr>
      </w:pPr>
    </w:p>
    <w:p w:rsidR="00BA05FA" w:rsidRDefault="00BA05FA" w:rsidP="009A044A">
      <w:pPr>
        <w:ind w:firstLine="567"/>
        <w:jc w:val="both"/>
        <w:rPr>
          <w:color w:val="000000" w:themeColor="text1"/>
          <w:sz w:val="28"/>
          <w:szCs w:val="28"/>
        </w:rPr>
      </w:pPr>
    </w:p>
    <w:p w:rsidR="00BA05FA" w:rsidRDefault="00BA05FA" w:rsidP="009A044A">
      <w:pPr>
        <w:ind w:firstLine="567"/>
        <w:jc w:val="both"/>
        <w:rPr>
          <w:color w:val="000000" w:themeColor="text1"/>
          <w:sz w:val="28"/>
          <w:szCs w:val="28"/>
        </w:rPr>
      </w:pPr>
    </w:p>
    <w:p w:rsidR="00BA05FA" w:rsidRDefault="00BA05FA" w:rsidP="009A044A">
      <w:pPr>
        <w:ind w:firstLine="567"/>
        <w:jc w:val="both"/>
        <w:rPr>
          <w:color w:val="000000" w:themeColor="text1"/>
          <w:sz w:val="28"/>
          <w:szCs w:val="28"/>
        </w:rPr>
      </w:pPr>
    </w:p>
    <w:p w:rsidR="00BA05FA" w:rsidRPr="00BA05FA" w:rsidRDefault="00BA05FA" w:rsidP="00BA05FA">
      <w:pPr>
        <w:widowControl/>
        <w:outlineLvl w:val="0"/>
        <w:rPr>
          <w:b/>
          <w:bCs/>
        </w:rPr>
      </w:pPr>
    </w:p>
    <w:p w:rsidR="00BA05FA" w:rsidRPr="00BA05FA" w:rsidRDefault="00BA05FA" w:rsidP="00BA05FA">
      <w:pPr>
        <w:pStyle w:val="ad"/>
        <w:widowControl/>
        <w:numPr>
          <w:ilvl w:val="0"/>
          <w:numId w:val="13"/>
        </w:numPr>
        <w:jc w:val="center"/>
        <w:outlineLvl w:val="0"/>
        <w:rPr>
          <w:b/>
          <w:bCs/>
        </w:rPr>
      </w:pPr>
      <w:r w:rsidRPr="00BA05FA">
        <w:rPr>
          <w:b/>
          <w:bCs/>
        </w:rPr>
        <w:lastRenderedPageBreak/>
        <w:t>Ответственность за нарушение законодательства в сфере противодействия коррупции</w:t>
      </w:r>
    </w:p>
    <w:p w:rsidR="00BA05FA" w:rsidRDefault="00BA05FA" w:rsidP="009A044A">
      <w:pPr>
        <w:ind w:firstLine="567"/>
        <w:jc w:val="both"/>
        <w:rPr>
          <w:color w:val="000000" w:themeColor="text1"/>
          <w:sz w:val="28"/>
          <w:szCs w:val="28"/>
        </w:rPr>
      </w:pPr>
    </w:p>
    <w:tbl>
      <w:tblPr>
        <w:tblW w:w="0" w:type="auto"/>
        <w:tblCellMar>
          <w:top w:w="15" w:type="dxa"/>
          <w:left w:w="15" w:type="dxa"/>
          <w:bottom w:w="15" w:type="dxa"/>
          <w:right w:w="15" w:type="dxa"/>
        </w:tblCellMar>
        <w:tblLook w:val="04A0"/>
      </w:tblPr>
      <w:tblGrid>
        <w:gridCol w:w="3134"/>
        <w:gridCol w:w="5972"/>
        <w:gridCol w:w="548"/>
      </w:tblGrid>
      <w:tr w:rsidR="009A044A" w:rsidRPr="00A20444" w:rsidTr="009A044A">
        <w:trPr>
          <w:gridAfter w:val="1"/>
          <w:wAfter w:w="548" w:type="dxa"/>
        </w:trPr>
        <w:tc>
          <w:tcPr>
            <w:tcW w:w="9106" w:type="dxa"/>
            <w:gridSpan w:val="2"/>
            <w:hideMark/>
          </w:tcPr>
          <w:p w:rsidR="00873AB2" w:rsidRPr="00A20444" w:rsidRDefault="009A044A" w:rsidP="006348C1">
            <w:pPr>
              <w:spacing w:before="100" w:beforeAutospacing="1" w:after="100" w:afterAutospacing="1"/>
              <w:jc w:val="center"/>
              <w:rPr>
                <w:color w:val="000000" w:themeColor="text1"/>
              </w:rPr>
            </w:pPr>
            <w:r w:rsidRPr="00A20444">
              <w:rPr>
                <w:b/>
                <w:bCs/>
                <w:color w:val="000000" w:themeColor="text1"/>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r w:rsidRPr="00A20444">
              <w:rPr>
                <w:color w:val="000000" w:themeColor="text1"/>
              </w:rPr>
              <w:t xml:space="preserve"> </w:t>
            </w:r>
          </w:p>
          <w:p w:rsidR="00873AB2" w:rsidRPr="00A20444" w:rsidRDefault="00EC6A22" w:rsidP="006348C1">
            <w:pPr>
              <w:spacing w:before="100" w:beforeAutospacing="1" w:after="100" w:afterAutospacing="1"/>
              <w:jc w:val="center"/>
            </w:pPr>
          </w:p>
        </w:tc>
      </w:tr>
      <w:tr w:rsidR="009A044A" w:rsidRPr="00A20444" w:rsidTr="000E73E2">
        <w:tc>
          <w:tcPr>
            <w:tcW w:w="3134" w:type="dxa"/>
            <w:hideMark/>
          </w:tcPr>
          <w:p w:rsidR="00873AB2" w:rsidRPr="00A20444" w:rsidRDefault="009A044A" w:rsidP="006348C1">
            <w:pPr>
              <w:spacing w:before="100" w:beforeAutospacing="1" w:after="100" w:afterAutospacing="1"/>
            </w:pPr>
            <w:r w:rsidRPr="00A20444">
              <w:rPr>
                <w:b/>
                <w:bCs/>
              </w:rPr>
              <w:t>Дисциплинарные коррупционные проступки</w:t>
            </w:r>
            <w:r w:rsidRPr="00A20444">
              <w:t xml:space="preserve"> </w:t>
            </w:r>
          </w:p>
        </w:tc>
        <w:tc>
          <w:tcPr>
            <w:tcW w:w="6520" w:type="dxa"/>
            <w:gridSpan w:val="2"/>
            <w:hideMark/>
          </w:tcPr>
          <w:p w:rsidR="00873AB2" w:rsidRPr="00A20444" w:rsidRDefault="009A044A" w:rsidP="009A044A">
            <w:pPr>
              <w:spacing w:before="100" w:beforeAutospacing="1" w:after="100" w:afterAutospacing="1"/>
              <w:ind w:left="127" w:right="126"/>
              <w:jc w:val="both"/>
            </w:pPr>
            <w:r w:rsidRPr="00A20444">
              <w:t xml:space="preserve">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 </w:t>
            </w:r>
          </w:p>
        </w:tc>
      </w:tr>
      <w:tr w:rsidR="009A044A" w:rsidRPr="00A20444" w:rsidTr="000E73E2">
        <w:tc>
          <w:tcPr>
            <w:tcW w:w="3134" w:type="dxa"/>
            <w:hideMark/>
          </w:tcPr>
          <w:p w:rsidR="00873AB2" w:rsidRPr="00A20444" w:rsidRDefault="009A044A" w:rsidP="006348C1">
            <w:pPr>
              <w:spacing w:before="100" w:beforeAutospacing="1" w:after="100" w:afterAutospacing="1"/>
            </w:pPr>
            <w:r w:rsidRPr="00A20444">
              <w:rPr>
                <w:b/>
                <w:bCs/>
              </w:rPr>
              <w:t>К гражданско-правовым коррупционным деяниям относятся:</w:t>
            </w:r>
            <w:r w:rsidRPr="00A20444">
              <w:t xml:space="preserve"> </w:t>
            </w:r>
          </w:p>
        </w:tc>
        <w:tc>
          <w:tcPr>
            <w:tcW w:w="6520" w:type="dxa"/>
            <w:gridSpan w:val="2"/>
            <w:hideMark/>
          </w:tcPr>
          <w:p w:rsidR="00873AB2" w:rsidRPr="00A20444" w:rsidRDefault="009A044A" w:rsidP="009A044A">
            <w:pPr>
              <w:spacing w:before="100" w:beforeAutospacing="1" w:after="100" w:afterAutospacing="1"/>
              <w:ind w:left="127" w:right="126"/>
              <w:jc w:val="both"/>
            </w:pPr>
            <w:r w:rsidRPr="00A20444">
              <w:t xml:space="preserve">принятие в дар (и дарение) подарков государственным служащим в связи с их должностным положением или с использованием ими служебных обязанностей </w:t>
            </w:r>
          </w:p>
        </w:tc>
      </w:tr>
      <w:tr w:rsidR="009A044A" w:rsidRPr="00A20444" w:rsidTr="000E73E2">
        <w:tc>
          <w:tcPr>
            <w:tcW w:w="3134" w:type="dxa"/>
            <w:hideMark/>
          </w:tcPr>
          <w:p w:rsidR="00873AB2" w:rsidRPr="00A20444" w:rsidRDefault="009A044A" w:rsidP="006348C1">
            <w:pPr>
              <w:spacing w:before="100" w:beforeAutospacing="1" w:after="100" w:afterAutospacing="1"/>
            </w:pPr>
            <w:r w:rsidRPr="00A20444">
              <w:rPr>
                <w:b/>
                <w:bCs/>
              </w:rPr>
              <w:t xml:space="preserve">К административным коррупционным проступкам, ответственность за совершение которых предусмотрена соответствующим законодательством </w:t>
            </w:r>
          </w:p>
        </w:tc>
        <w:tc>
          <w:tcPr>
            <w:tcW w:w="6520" w:type="dxa"/>
            <w:gridSpan w:val="2"/>
            <w:hideMark/>
          </w:tcPr>
          <w:p w:rsidR="00873AB2" w:rsidRPr="00A20444" w:rsidRDefault="009A044A" w:rsidP="009A044A">
            <w:pPr>
              <w:spacing w:before="100" w:beforeAutospacing="1" w:after="100" w:afterAutospacing="1"/>
              <w:ind w:left="127" w:right="126"/>
              <w:jc w:val="both"/>
            </w:pPr>
            <w:r w:rsidRPr="00A20444">
              <w:t xml:space="preserve">могут быть отнесены такие деяния должностных лиц, государственных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ит.п. </w:t>
            </w:r>
          </w:p>
        </w:tc>
      </w:tr>
      <w:tr w:rsidR="009A044A" w:rsidRPr="00A20444" w:rsidTr="000E73E2">
        <w:tc>
          <w:tcPr>
            <w:tcW w:w="3134" w:type="dxa"/>
            <w:hideMark/>
          </w:tcPr>
          <w:p w:rsidR="00873AB2" w:rsidRPr="00A20444" w:rsidRDefault="009A044A" w:rsidP="006348C1">
            <w:pPr>
              <w:spacing w:before="100" w:beforeAutospacing="1" w:after="100" w:afterAutospacing="1"/>
            </w:pPr>
            <w:r w:rsidRPr="00A20444">
              <w:rPr>
                <w:b/>
                <w:bCs/>
              </w:rPr>
              <w:t xml:space="preserve">Преступлениями коррупционного характера являются </w:t>
            </w:r>
          </w:p>
        </w:tc>
        <w:tc>
          <w:tcPr>
            <w:tcW w:w="6520" w:type="dxa"/>
            <w:gridSpan w:val="2"/>
            <w:hideMark/>
          </w:tcPr>
          <w:p w:rsidR="00873AB2" w:rsidRPr="00A20444" w:rsidRDefault="009A044A" w:rsidP="009A044A">
            <w:pPr>
              <w:spacing w:before="100" w:beforeAutospacing="1" w:after="100" w:afterAutospacing="1"/>
              <w:ind w:left="127" w:right="126"/>
              <w:jc w:val="both"/>
            </w:pPr>
            <w:r w:rsidRPr="00A20444">
              <w:t xml:space="preserve">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государственным служащим каких-либо преимуществ (денег, имущества, прав на него, услуг или льгот) либо в предоставлении им таких преимуществ </w:t>
            </w:r>
          </w:p>
        </w:tc>
      </w:tr>
    </w:tbl>
    <w:p w:rsidR="00362B62" w:rsidRDefault="00362B62" w:rsidP="00676B02">
      <w:pPr>
        <w:widowControl/>
        <w:ind w:firstLine="540"/>
        <w:jc w:val="center"/>
        <w:outlineLvl w:val="0"/>
        <w:rPr>
          <w:b/>
          <w:bCs/>
          <w:sz w:val="28"/>
          <w:szCs w:val="28"/>
        </w:rPr>
      </w:pPr>
    </w:p>
    <w:p w:rsidR="00676B02" w:rsidRPr="00A20444" w:rsidRDefault="00676B02" w:rsidP="00BA05FA">
      <w:pPr>
        <w:ind w:firstLine="567"/>
        <w:jc w:val="both"/>
        <w:rPr>
          <w:b/>
          <w:bCs/>
        </w:rPr>
      </w:pPr>
      <w:r w:rsidRPr="00A20444">
        <w:rPr>
          <w:b/>
          <w:bCs/>
        </w:rPr>
        <w:t xml:space="preserve">В законодательство в сфере противодействия коррупции внесены изменения, направленные на усиление ответственности, </w:t>
      </w:r>
      <w:r w:rsidRPr="00A20444">
        <w:rPr>
          <w:bCs/>
        </w:rPr>
        <w:t xml:space="preserve"> закреплены  нормы об  увольнении  лиц, замещ</w:t>
      </w:r>
      <w:r w:rsidR="00364129" w:rsidRPr="00A20444">
        <w:rPr>
          <w:bCs/>
        </w:rPr>
        <w:t xml:space="preserve">ающих государственные должности </w:t>
      </w:r>
      <w:r w:rsidRPr="00A20444">
        <w:rPr>
          <w:bCs/>
        </w:rPr>
        <w:t>Российской Федерации, должности государственной гражданской службы</w:t>
      </w:r>
      <w:r w:rsidR="00364129" w:rsidRPr="00A20444">
        <w:rPr>
          <w:bCs/>
        </w:rPr>
        <w:t xml:space="preserve"> Российской Федерации</w:t>
      </w:r>
      <w:r w:rsidRPr="00A20444">
        <w:rPr>
          <w:bCs/>
        </w:rPr>
        <w:t xml:space="preserve"> в связи с утратой доверия</w:t>
      </w:r>
      <w:r w:rsidR="0091691A" w:rsidRPr="00A20444">
        <w:rPr>
          <w:bCs/>
        </w:rPr>
        <w:t xml:space="preserve"> </w:t>
      </w:r>
      <w:r w:rsidR="00364129" w:rsidRPr="00A20444">
        <w:rPr>
          <w:bCs/>
        </w:rPr>
        <w:t xml:space="preserve">  </w:t>
      </w:r>
      <w:r w:rsidR="0091691A" w:rsidRPr="00A20444">
        <w:rPr>
          <w:bCs/>
        </w:rPr>
        <w:t>(</w:t>
      </w:r>
      <w:r w:rsidR="0091691A" w:rsidRPr="00A20444">
        <w:rPr>
          <w:bCs/>
          <w:i/>
        </w:rPr>
        <w:t xml:space="preserve">ст. 59.2 </w:t>
      </w:r>
      <w:r w:rsidR="0091691A" w:rsidRPr="00A20444">
        <w:rPr>
          <w:i/>
        </w:rPr>
        <w:t>Федерального закона от 27.07.2004 № 79-ФЗ «О государственной гражданской службе Российской Федерации»)</w:t>
      </w:r>
      <w:r w:rsidRPr="00A20444">
        <w:rPr>
          <w:bCs/>
        </w:rPr>
        <w:t>.</w:t>
      </w:r>
    </w:p>
    <w:p w:rsidR="00676B02" w:rsidRPr="00A20444" w:rsidRDefault="00676B02" w:rsidP="00676B02">
      <w:pPr>
        <w:widowControl/>
        <w:jc w:val="both"/>
        <w:outlineLvl w:val="0"/>
        <w:rPr>
          <w:b/>
          <w:bCs/>
        </w:rPr>
      </w:pPr>
    </w:p>
    <w:p w:rsidR="00D11193" w:rsidRPr="00A20444" w:rsidRDefault="00D11193" w:rsidP="00D11193">
      <w:pPr>
        <w:widowControl/>
        <w:jc w:val="center"/>
        <w:outlineLvl w:val="0"/>
        <w:rPr>
          <w:b/>
          <w:bCs/>
        </w:rPr>
      </w:pPr>
      <w:r w:rsidRPr="00A20444">
        <w:rPr>
          <w:b/>
          <w:bCs/>
        </w:rPr>
        <w:t>Ответственность гражданского служащего</w:t>
      </w:r>
    </w:p>
    <w:p w:rsidR="00D11193" w:rsidRPr="00A20444" w:rsidRDefault="00D11193" w:rsidP="00676B02">
      <w:pPr>
        <w:widowControl/>
        <w:jc w:val="both"/>
        <w:outlineLvl w:val="0"/>
        <w:rPr>
          <w:b/>
          <w:bCs/>
        </w:rPr>
      </w:pPr>
    </w:p>
    <w:tbl>
      <w:tblPr>
        <w:tblStyle w:val="ac"/>
        <w:tblW w:w="0" w:type="auto"/>
        <w:tblLook w:val="04A0"/>
      </w:tblPr>
      <w:tblGrid>
        <w:gridCol w:w="7479"/>
        <w:gridCol w:w="2301"/>
      </w:tblGrid>
      <w:tr w:rsidR="00D11193" w:rsidRPr="00A20444" w:rsidTr="00FD45E6">
        <w:tc>
          <w:tcPr>
            <w:tcW w:w="7479" w:type="dxa"/>
          </w:tcPr>
          <w:p w:rsidR="00D11193" w:rsidRPr="00A20444" w:rsidRDefault="00D11193" w:rsidP="00D11193">
            <w:pPr>
              <w:widowControl/>
              <w:jc w:val="center"/>
              <w:outlineLvl w:val="0"/>
              <w:rPr>
                <w:b/>
                <w:bCs/>
              </w:rPr>
            </w:pPr>
            <w:r w:rsidRPr="00A20444">
              <w:rPr>
                <w:b/>
                <w:bCs/>
              </w:rPr>
              <w:t xml:space="preserve">Нарушение законодательства в сфере </w:t>
            </w:r>
          </w:p>
          <w:p w:rsidR="00D11193" w:rsidRPr="00A20444" w:rsidRDefault="00D11193" w:rsidP="00D11193">
            <w:pPr>
              <w:widowControl/>
              <w:jc w:val="center"/>
              <w:outlineLvl w:val="0"/>
              <w:rPr>
                <w:b/>
                <w:bCs/>
              </w:rPr>
            </w:pPr>
            <w:r w:rsidRPr="00A20444">
              <w:rPr>
                <w:b/>
                <w:bCs/>
              </w:rPr>
              <w:t>противодействия коррупции</w:t>
            </w:r>
          </w:p>
        </w:tc>
        <w:tc>
          <w:tcPr>
            <w:tcW w:w="2301" w:type="dxa"/>
          </w:tcPr>
          <w:p w:rsidR="00D11193" w:rsidRPr="00A20444" w:rsidRDefault="00D11193" w:rsidP="00D11193">
            <w:pPr>
              <w:widowControl/>
              <w:jc w:val="center"/>
              <w:outlineLvl w:val="0"/>
              <w:rPr>
                <w:b/>
                <w:bCs/>
              </w:rPr>
            </w:pPr>
            <w:r w:rsidRPr="00A20444">
              <w:rPr>
                <w:b/>
                <w:bCs/>
              </w:rPr>
              <w:t>Мера ответственности</w:t>
            </w:r>
          </w:p>
        </w:tc>
      </w:tr>
      <w:tr w:rsidR="00D11193" w:rsidRPr="00A20444" w:rsidTr="00FD45E6">
        <w:tc>
          <w:tcPr>
            <w:tcW w:w="7479" w:type="dxa"/>
          </w:tcPr>
          <w:p w:rsidR="00D11193" w:rsidRPr="00A20444" w:rsidRDefault="00D11193" w:rsidP="00676B02">
            <w:pPr>
              <w:widowControl/>
              <w:jc w:val="both"/>
              <w:outlineLvl w:val="0"/>
              <w:rPr>
                <w:b/>
                <w:bCs/>
              </w:rPr>
            </w:pPr>
            <w:r w:rsidRPr="00A20444">
              <w:rPr>
                <w:rFonts w:eastAsia="Calibri"/>
              </w:rPr>
              <w:t>Несоблюдение ограничений и запретов, требований о предотвращении или об урегулировании конфликта интересов</w:t>
            </w:r>
          </w:p>
        </w:tc>
        <w:tc>
          <w:tcPr>
            <w:tcW w:w="2301" w:type="dxa"/>
            <w:vMerge w:val="restart"/>
          </w:tcPr>
          <w:p w:rsidR="00D11193" w:rsidRPr="00A20444" w:rsidRDefault="00D11193" w:rsidP="00D11193">
            <w:pPr>
              <w:widowControl/>
              <w:ind w:right="127" w:firstLine="126"/>
              <w:jc w:val="center"/>
              <w:rPr>
                <w:rFonts w:eastAsia="Calibri"/>
                <w:b/>
              </w:rPr>
            </w:pPr>
            <w:r w:rsidRPr="00A20444">
              <w:rPr>
                <w:rFonts w:eastAsia="Calibri"/>
                <w:b/>
              </w:rPr>
              <w:t>Замечание</w:t>
            </w:r>
          </w:p>
          <w:p w:rsidR="00D11193" w:rsidRPr="00A20444" w:rsidRDefault="00D11193" w:rsidP="00D11193">
            <w:pPr>
              <w:widowControl/>
              <w:ind w:right="127" w:firstLine="126"/>
              <w:jc w:val="center"/>
              <w:rPr>
                <w:rFonts w:eastAsia="Calibri"/>
                <w:b/>
              </w:rPr>
            </w:pPr>
          </w:p>
          <w:p w:rsidR="00D11193" w:rsidRPr="00A20444" w:rsidRDefault="00D11193" w:rsidP="00D11193">
            <w:pPr>
              <w:widowControl/>
              <w:ind w:right="127" w:firstLine="126"/>
              <w:jc w:val="center"/>
              <w:rPr>
                <w:rFonts w:eastAsia="Calibri"/>
                <w:b/>
              </w:rPr>
            </w:pPr>
            <w:r w:rsidRPr="00A20444">
              <w:rPr>
                <w:rFonts w:eastAsia="Calibri"/>
                <w:b/>
              </w:rPr>
              <w:t>Выговор</w:t>
            </w:r>
          </w:p>
          <w:p w:rsidR="00D11193" w:rsidRPr="00A20444" w:rsidRDefault="00D11193" w:rsidP="00D11193">
            <w:pPr>
              <w:widowControl/>
              <w:ind w:right="127" w:firstLine="126"/>
              <w:jc w:val="center"/>
              <w:rPr>
                <w:rFonts w:eastAsia="Calibri"/>
                <w:b/>
              </w:rPr>
            </w:pPr>
          </w:p>
          <w:p w:rsidR="00D11193" w:rsidRPr="00A20444" w:rsidRDefault="00D11193" w:rsidP="00D11193">
            <w:pPr>
              <w:widowControl/>
              <w:ind w:left="126" w:right="127"/>
              <w:jc w:val="center"/>
              <w:rPr>
                <w:rFonts w:eastAsia="Calibri"/>
                <w:b/>
              </w:rPr>
            </w:pPr>
            <w:r w:rsidRPr="00A20444">
              <w:rPr>
                <w:rFonts w:eastAsia="Calibri"/>
                <w:b/>
              </w:rPr>
              <w:t>Предупреждение</w:t>
            </w:r>
          </w:p>
          <w:p w:rsidR="00D11193" w:rsidRPr="00A20444" w:rsidRDefault="00D11193" w:rsidP="00D11193">
            <w:pPr>
              <w:widowControl/>
              <w:jc w:val="center"/>
              <w:outlineLvl w:val="0"/>
              <w:rPr>
                <w:b/>
                <w:bCs/>
              </w:rPr>
            </w:pPr>
            <w:r w:rsidRPr="00A20444">
              <w:rPr>
                <w:rFonts w:eastAsia="Calibri"/>
                <w:b/>
              </w:rPr>
              <w:t>о неполном должностном соответствии</w:t>
            </w:r>
          </w:p>
        </w:tc>
      </w:tr>
      <w:tr w:rsidR="00D11193" w:rsidRPr="00A20444" w:rsidTr="00FD45E6">
        <w:tc>
          <w:tcPr>
            <w:tcW w:w="7479" w:type="dxa"/>
          </w:tcPr>
          <w:p w:rsidR="00D11193" w:rsidRPr="00A20444" w:rsidRDefault="00D11193" w:rsidP="00676B02">
            <w:pPr>
              <w:widowControl/>
              <w:jc w:val="both"/>
              <w:outlineLvl w:val="0"/>
              <w:rPr>
                <w:b/>
                <w:bCs/>
              </w:rPr>
            </w:pPr>
            <w:r w:rsidRPr="00A20444">
              <w:rPr>
                <w:rFonts w:eastAsia="Calibri"/>
              </w:rPr>
              <w:t>Неисполнение обязанностей, установленных законодательством в целях противодействия коррупции</w:t>
            </w:r>
          </w:p>
        </w:tc>
        <w:tc>
          <w:tcPr>
            <w:tcW w:w="2301" w:type="dxa"/>
            <w:vMerge/>
          </w:tcPr>
          <w:p w:rsidR="00D11193" w:rsidRPr="00A20444" w:rsidRDefault="00D11193" w:rsidP="00D11193">
            <w:pPr>
              <w:widowControl/>
              <w:jc w:val="center"/>
              <w:outlineLvl w:val="0"/>
              <w:rPr>
                <w:b/>
                <w:bCs/>
              </w:rPr>
            </w:pPr>
          </w:p>
        </w:tc>
      </w:tr>
      <w:tr w:rsidR="00D11193" w:rsidRPr="00A20444" w:rsidTr="00FD45E6">
        <w:tc>
          <w:tcPr>
            <w:tcW w:w="7479" w:type="dxa"/>
          </w:tcPr>
          <w:p w:rsidR="00D11193" w:rsidRPr="00A20444" w:rsidRDefault="00D11193" w:rsidP="00676B02">
            <w:pPr>
              <w:widowControl/>
              <w:jc w:val="both"/>
              <w:outlineLvl w:val="0"/>
              <w:rPr>
                <w:b/>
                <w:bCs/>
              </w:rPr>
            </w:pPr>
            <w:r w:rsidRPr="00A20444">
              <w:rPr>
                <w:rFonts w:eastAsia="Calibri"/>
              </w:rPr>
              <w:lastRenderedPageBreak/>
              <w:t>Непринятие гражданским служащим, являющимся стороной конфликта интересов, мер по предотвращению и (или) урегулированию конфликта интересов</w:t>
            </w:r>
          </w:p>
        </w:tc>
        <w:tc>
          <w:tcPr>
            <w:tcW w:w="2301" w:type="dxa"/>
          </w:tcPr>
          <w:p w:rsidR="00D11193" w:rsidRPr="00A20444" w:rsidRDefault="00D11193" w:rsidP="00D11193">
            <w:pPr>
              <w:widowControl/>
              <w:jc w:val="center"/>
              <w:outlineLvl w:val="0"/>
              <w:rPr>
                <w:b/>
                <w:bCs/>
              </w:rPr>
            </w:pPr>
            <w:r w:rsidRPr="00A20444">
              <w:rPr>
                <w:rFonts w:eastAsia="Calibri"/>
                <w:b/>
              </w:rPr>
              <w:t>Увольнение в связи с утратой доверия</w:t>
            </w:r>
          </w:p>
        </w:tc>
      </w:tr>
      <w:tr w:rsidR="00D11193" w:rsidRPr="00A20444" w:rsidTr="00FD45E6">
        <w:tc>
          <w:tcPr>
            <w:tcW w:w="7479" w:type="dxa"/>
          </w:tcPr>
          <w:p w:rsidR="00D11193" w:rsidRPr="00A20444" w:rsidRDefault="00D11193" w:rsidP="00676B02">
            <w:pPr>
              <w:widowControl/>
              <w:jc w:val="both"/>
              <w:outlineLvl w:val="0"/>
              <w:rPr>
                <w:b/>
                <w:bCs/>
              </w:rPr>
            </w:pPr>
            <w:r w:rsidRPr="00A20444">
              <w:rPr>
                <w:rFonts w:eastAsia="Calibri"/>
              </w:rPr>
              <w:t>Непредставление либо представление заведомо недостоверных или неполных сведений о доходах, об имуществе и обязательствах имущественного характера</w:t>
            </w:r>
          </w:p>
        </w:tc>
        <w:tc>
          <w:tcPr>
            <w:tcW w:w="2301" w:type="dxa"/>
            <w:vMerge w:val="restart"/>
          </w:tcPr>
          <w:p w:rsidR="00D11193" w:rsidRPr="00A20444" w:rsidRDefault="00A23706" w:rsidP="00A23706">
            <w:pPr>
              <w:widowControl/>
              <w:jc w:val="center"/>
              <w:outlineLvl w:val="0"/>
              <w:rPr>
                <w:b/>
                <w:bCs/>
              </w:rPr>
            </w:pPr>
            <w:r w:rsidRPr="00A20444">
              <w:rPr>
                <w:rFonts w:eastAsia="Calibri"/>
                <w:b/>
              </w:rPr>
              <w:t>Увольнение в связи с утратой доверия</w:t>
            </w:r>
          </w:p>
        </w:tc>
      </w:tr>
      <w:tr w:rsidR="00D11193" w:rsidRPr="00A20444" w:rsidTr="00FD45E6">
        <w:tc>
          <w:tcPr>
            <w:tcW w:w="7479" w:type="dxa"/>
          </w:tcPr>
          <w:p w:rsidR="00D11193" w:rsidRPr="00A20444" w:rsidRDefault="00D11193" w:rsidP="00676B02">
            <w:pPr>
              <w:widowControl/>
              <w:jc w:val="both"/>
              <w:outlineLvl w:val="0"/>
              <w:rPr>
                <w:b/>
                <w:bCs/>
              </w:rPr>
            </w:pPr>
            <w:r w:rsidRPr="00A20444">
              <w:rPr>
                <w:rFonts w:eastAsia="Calibri"/>
              </w:rPr>
              <w:t>Участие на платной основе в деятельности органа управления коммерческой организацией</w:t>
            </w:r>
          </w:p>
        </w:tc>
        <w:tc>
          <w:tcPr>
            <w:tcW w:w="2301" w:type="dxa"/>
            <w:vMerge/>
          </w:tcPr>
          <w:p w:rsidR="00D11193" w:rsidRPr="00A20444" w:rsidRDefault="00D11193" w:rsidP="00676B02">
            <w:pPr>
              <w:widowControl/>
              <w:jc w:val="both"/>
              <w:outlineLvl w:val="0"/>
              <w:rPr>
                <w:b/>
                <w:bCs/>
              </w:rPr>
            </w:pPr>
          </w:p>
        </w:tc>
      </w:tr>
      <w:tr w:rsidR="00D11193" w:rsidRPr="00A20444" w:rsidTr="00FD45E6">
        <w:tc>
          <w:tcPr>
            <w:tcW w:w="7479" w:type="dxa"/>
          </w:tcPr>
          <w:p w:rsidR="00D11193" w:rsidRPr="00A20444" w:rsidRDefault="00D11193" w:rsidP="00676B02">
            <w:pPr>
              <w:widowControl/>
              <w:jc w:val="both"/>
              <w:outlineLvl w:val="0"/>
              <w:rPr>
                <w:b/>
                <w:bCs/>
              </w:rPr>
            </w:pPr>
            <w:r w:rsidRPr="00A20444">
              <w:rPr>
                <w:rFonts w:eastAsia="Calibri"/>
              </w:rPr>
              <w:t>Осуществление предпринимательской деятельности</w:t>
            </w:r>
          </w:p>
        </w:tc>
        <w:tc>
          <w:tcPr>
            <w:tcW w:w="2301" w:type="dxa"/>
            <w:vMerge/>
          </w:tcPr>
          <w:p w:rsidR="00D11193" w:rsidRPr="00A20444" w:rsidRDefault="00D11193" w:rsidP="00676B02">
            <w:pPr>
              <w:widowControl/>
              <w:jc w:val="both"/>
              <w:outlineLvl w:val="0"/>
              <w:rPr>
                <w:b/>
                <w:bCs/>
              </w:rPr>
            </w:pPr>
          </w:p>
        </w:tc>
      </w:tr>
      <w:tr w:rsidR="00D11193" w:rsidRPr="00A20444" w:rsidTr="00FD45E6">
        <w:tc>
          <w:tcPr>
            <w:tcW w:w="7479" w:type="dxa"/>
          </w:tcPr>
          <w:p w:rsidR="00D11193" w:rsidRPr="00A20444" w:rsidRDefault="00D11193" w:rsidP="00676B02">
            <w:pPr>
              <w:widowControl/>
              <w:jc w:val="both"/>
              <w:outlineLvl w:val="0"/>
              <w:rPr>
                <w:b/>
                <w:bCs/>
              </w:rPr>
            </w:pPr>
            <w:r w:rsidRPr="00A20444">
              <w:rPr>
                <w:rFonts w:eastAsia="Calibri"/>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tc>
        <w:tc>
          <w:tcPr>
            <w:tcW w:w="2301" w:type="dxa"/>
            <w:vMerge/>
          </w:tcPr>
          <w:p w:rsidR="00D11193" w:rsidRPr="00A20444" w:rsidRDefault="00D11193" w:rsidP="00676B02">
            <w:pPr>
              <w:widowControl/>
              <w:jc w:val="both"/>
              <w:outlineLvl w:val="0"/>
              <w:rPr>
                <w:b/>
                <w:bCs/>
              </w:rPr>
            </w:pPr>
          </w:p>
        </w:tc>
      </w:tr>
    </w:tbl>
    <w:p w:rsidR="00D11193" w:rsidRPr="00A20444" w:rsidRDefault="00D11193" w:rsidP="00676B02">
      <w:pPr>
        <w:widowControl/>
        <w:jc w:val="both"/>
        <w:outlineLvl w:val="0"/>
        <w:rPr>
          <w:b/>
          <w:bCs/>
        </w:rPr>
      </w:pPr>
    </w:p>
    <w:p w:rsidR="00260119" w:rsidRPr="00A20444" w:rsidRDefault="00260119" w:rsidP="00260119">
      <w:pPr>
        <w:widowControl/>
        <w:ind w:firstLine="540"/>
        <w:jc w:val="both"/>
        <w:rPr>
          <w:rFonts w:eastAsiaTheme="minorHAnsi"/>
          <w:lang w:eastAsia="en-US"/>
        </w:rPr>
      </w:pPr>
      <w:r w:rsidRPr="00A20444">
        <w:rPr>
          <w:rFonts w:eastAsiaTheme="minorHAnsi"/>
          <w:lang w:eastAsia="en-US"/>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90C36" w:rsidRPr="00A20444" w:rsidRDefault="00790C36" w:rsidP="00676B02">
      <w:pPr>
        <w:widowControl/>
        <w:ind w:firstLine="540"/>
        <w:jc w:val="both"/>
        <w:outlineLvl w:val="0"/>
        <w:rPr>
          <w:rFonts w:ascii="Arial" w:hAnsi="Arial" w:cs="Arial"/>
          <w:bCs/>
        </w:rPr>
      </w:pPr>
    </w:p>
    <w:p w:rsidR="00D11193" w:rsidRPr="00A20444" w:rsidRDefault="00D11193" w:rsidP="00676B02">
      <w:pPr>
        <w:widowControl/>
        <w:ind w:firstLine="540"/>
        <w:jc w:val="both"/>
        <w:outlineLvl w:val="0"/>
        <w:rPr>
          <w:rFonts w:ascii="Arial" w:hAnsi="Arial" w:cs="Arial"/>
          <w:bCs/>
        </w:rPr>
      </w:pPr>
    </w:p>
    <w:p w:rsidR="00676B02" w:rsidRPr="00A20444" w:rsidRDefault="00676B02" w:rsidP="000E22EE">
      <w:pPr>
        <w:widowControl/>
        <w:ind w:firstLine="540"/>
        <w:jc w:val="center"/>
        <w:outlineLvl w:val="0"/>
        <w:rPr>
          <w:b/>
          <w:bCs/>
        </w:rPr>
      </w:pPr>
      <w:r w:rsidRPr="00A20444">
        <w:rPr>
          <w:b/>
          <w:bCs/>
        </w:rPr>
        <w:t>Установление наказания за коммерческий подкуп, получение и дачу взятки, посредничество во взяточничестве</w:t>
      </w:r>
    </w:p>
    <w:p w:rsidR="00362B62" w:rsidRPr="00A20444" w:rsidRDefault="00362B62" w:rsidP="000E22EE">
      <w:pPr>
        <w:widowControl/>
        <w:ind w:firstLine="540"/>
        <w:jc w:val="center"/>
        <w:outlineLvl w:val="0"/>
        <w:rPr>
          <w:b/>
          <w:bCs/>
        </w:rPr>
      </w:pPr>
    </w:p>
    <w:p w:rsidR="00676B02" w:rsidRPr="00A20444" w:rsidRDefault="00676B02" w:rsidP="00676B02">
      <w:pPr>
        <w:widowControl/>
        <w:ind w:firstLine="540"/>
        <w:jc w:val="both"/>
        <w:rPr>
          <w:bCs/>
        </w:rPr>
      </w:pPr>
      <w:r w:rsidRPr="00A20444">
        <w:rPr>
          <w:bCs/>
        </w:rPr>
        <w:t>Федеральным законом от 4 мая 2011 года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в Уголовный кодекс Российской Федерации внесены изменения, в соответствии с которыми за коммерческий подкуп, дачу взятки, получение взятки и посредничество во взяточничестве установлены штрафы в размере до стократной суммы коммерческого подкупа или взятки, штраф не может быть менее двадцати пяти тысяч рублей и более пятисот миллионов рублей.</w:t>
      </w:r>
    </w:p>
    <w:p w:rsidR="00676B02" w:rsidRPr="00A20444" w:rsidRDefault="00676B02" w:rsidP="00676B02">
      <w:pPr>
        <w:widowControl/>
        <w:ind w:firstLine="540"/>
        <w:jc w:val="both"/>
        <w:outlineLvl w:val="0"/>
      </w:pPr>
      <w:r w:rsidRPr="00A20444">
        <w:rPr>
          <w:bCs/>
        </w:rPr>
        <w:t xml:space="preserve">Согласно статьям 204 (Коммерческий подкуп), 290 (Получение взятки) и 291 (Дача взятки) предметом коммерческого подкупа или взятки могут быть деньги, ценные бумаги, </w:t>
      </w:r>
      <w:r w:rsidRPr="00A20444">
        <w:t>иное имущество, оказание услуг имущественного характера, предоставление иных имущественных прав, включая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w:t>
      </w:r>
    </w:p>
    <w:p w:rsidR="00D11193" w:rsidRPr="00A20444" w:rsidRDefault="00D11193" w:rsidP="00676B02">
      <w:pPr>
        <w:widowControl/>
        <w:ind w:firstLine="540"/>
        <w:jc w:val="both"/>
        <w:outlineLvl w:val="0"/>
      </w:pPr>
    </w:p>
    <w:p w:rsidR="00103B9D" w:rsidRPr="00A20444" w:rsidRDefault="00103B9D" w:rsidP="00676B02">
      <w:pPr>
        <w:widowControl/>
        <w:ind w:firstLine="540"/>
        <w:jc w:val="both"/>
        <w:outlineLvl w:val="0"/>
      </w:pPr>
    </w:p>
    <w:p w:rsidR="00D11193" w:rsidRPr="00A20444" w:rsidRDefault="00D11193" w:rsidP="00BC0D51">
      <w:pPr>
        <w:widowControl/>
        <w:ind w:firstLine="540"/>
        <w:jc w:val="center"/>
        <w:outlineLvl w:val="0"/>
        <w:rPr>
          <w:b/>
          <w:bCs/>
        </w:rPr>
      </w:pPr>
      <w:r w:rsidRPr="00A20444">
        <w:rPr>
          <w:b/>
          <w:bCs/>
        </w:rPr>
        <w:t>Коммерческий подкуп (ст. 204):</w:t>
      </w:r>
    </w:p>
    <w:tbl>
      <w:tblPr>
        <w:tblStyle w:val="ac"/>
        <w:tblW w:w="0" w:type="auto"/>
        <w:tblLook w:val="04A0"/>
      </w:tblPr>
      <w:tblGrid>
        <w:gridCol w:w="4503"/>
        <w:gridCol w:w="5244"/>
      </w:tblGrid>
      <w:tr w:rsidR="00D11193" w:rsidRPr="00A20444" w:rsidTr="00FD45E6">
        <w:tc>
          <w:tcPr>
            <w:tcW w:w="4503" w:type="dxa"/>
          </w:tcPr>
          <w:p w:rsidR="00D11193" w:rsidRPr="00A20444" w:rsidRDefault="000E73E2" w:rsidP="00D11193">
            <w:pPr>
              <w:spacing w:before="23" w:after="23"/>
              <w:jc w:val="center"/>
              <w:rPr>
                <w:b/>
                <w:bCs/>
              </w:rPr>
            </w:pPr>
            <w:r w:rsidRPr="00873AB2">
              <w:rPr>
                <w:b/>
                <w:bCs/>
              </w:rPr>
              <w:t>Вид преступления</w:t>
            </w:r>
          </w:p>
        </w:tc>
        <w:tc>
          <w:tcPr>
            <w:tcW w:w="5244" w:type="dxa"/>
          </w:tcPr>
          <w:p w:rsidR="00D11193" w:rsidRPr="00A20444" w:rsidRDefault="00D11193" w:rsidP="00D11193">
            <w:pPr>
              <w:spacing w:before="23" w:after="23"/>
              <w:jc w:val="center"/>
              <w:rPr>
                <w:b/>
                <w:bCs/>
              </w:rPr>
            </w:pPr>
            <w:r w:rsidRPr="00A20444">
              <w:rPr>
                <w:b/>
                <w:bCs/>
              </w:rPr>
              <w:t>Наказание</w:t>
            </w:r>
          </w:p>
        </w:tc>
      </w:tr>
      <w:tr w:rsidR="00D11193" w:rsidRPr="00A20444" w:rsidTr="00FD45E6">
        <w:tc>
          <w:tcPr>
            <w:tcW w:w="4503" w:type="dxa"/>
          </w:tcPr>
          <w:p w:rsidR="00D11193" w:rsidRPr="00A20444" w:rsidRDefault="00D11193" w:rsidP="00103B9D">
            <w:pPr>
              <w:spacing w:before="23" w:after="23"/>
              <w:jc w:val="both"/>
              <w:rPr>
                <w:b/>
                <w:bCs/>
              </w:rPr>
            </w:pPr>
            <w:r w:rsidRPr="00A20444">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w:t>
            </w:r>
            <w:r w:rsidRPr="00A20444">
              <w:lastRenderedPageBreak/>
              <w:t>дающего в связи с занимаемым этим лицом служебным положением</w:t>
            </w:r>
          </w:p>
        </w:tc>
        <w:tc>
          <w:tcPr>
            <w:tcW w:w="5244" w:type="dxa"/>
          </w:tcPr>
          <w:p w:rsidR="00D11193" w:rsidRPr="00A20444" w:rsidRDefault="00D11193" w:rsidP="00D11193">
            <w:pPr>
              <w:ind w:left="142" w:right="126"/>
              <w:jc w:val="both"/>
              <w:rPr>
                <w:b/>
              </w:rPr>
            </w:pPr>
            <w:r w:rsidRPr="00A20444">
              <w:rPr>
                <w:b/>
              </w:rPr>
              <w:lastRenderedPageBreak/>
              <w:t xml:space="preserve">-  </w:t>
            </w:r>
            <w:r w:rsidRPr="00A20444">
              <w:rPr>
                <w:b/>
                <w:bCs/>
              </w:rPr>
              <w:t>штраф в размере от десятикратной до пятидесятикратной суммы коммерческого подкупа с</w:t>
            </w:r>
            <w:r w:rsidRPr="00A20444">
              <w:rPr>
                <w:b/>
              </w:rPr>
              <w:t xml:space="preserve">  </w:t>
            </w:r>
            <w:r w:rsidRPr="00A20444">
              <w:rPr>
                <w:b/>
                <w:bCs/>
              </w:rPr>
              <w:t>лишением права занимать определенные должности или заниматься определенной деятельностью на срок до двух лет;</w:t>
            </w:r>
            <w:r w:rsidRPr="00A20444">
              <w:rPr>
                <w:b/>
              </w:rPr>
              <w:t xml:space="preserve"> </w:t>
            </w:r>
          </w:p>
          <w:p w:rsidR="00D11193" w:rsidRPr="00A20444" w:rsidRDefault="00D11193" w:rsidP="00D11193">
            <w:pPr>
              <w:ind w:left="142" w:right="126"/>
              <w:jc w:val="both"/>
              <w:rPr>
                <w:b/>
              </w:rPr>
            </w:pPr>
            <w:r w:rsidRPr="00A20444">
              <w:rPr>
                <w:b/>
              </w:rPr>
              <w:t xml:space="preserve">-  </w:t>
            </w:r>
            <w:r w:rsidRPr="00A20444">
              <w:rPr>
                <w:b/>
                <w:bCs/>
              </w:rPr>
              <w:t>ограничение свободы на срок до двух лет;</w:t>
            </w:r>
            <w:r w:rsidRPr="00A20444">
              <w:rPr>
                <w:b/>
              </w:rPr>
              <w:t xml:space="preserve"> </w:t>
            </w:r>
          </w:p>
          <w:p w:rsidR="00D11193" w:rsidRPr="00A20444" w:rsidRDefault="00D11193" w:rsidP="00D11193">
            <w:pPr>
              <w:ind w:left="142" w:right="126"/>
              <w:jc w:val="both"/>
              <w:rPr>
                <w:b/>
                <w:bCs/>
              </w:rPr>
            </w:pPr>
            <w:r w:rsidRPr="00A20444">
              <w:rPr>
                <w:b/>
              </w:rPr>
              <w:lastRenderedPageBreak/>
              <w:t xml:space="preserve">-   </w:t>
            </w:r>
            <w:r w:rsidRPr="00A20444">
              <w:rPr>
                <w:b/>
                <w:bCs/>
              </w:rPr>
              <w:t>принудительные работы на срок до трех лет;</w:t>
            </w:r>
          </w:p>
          <w:p w:rsidR="00D11193" w:rsidRPr="00A20444" w:rsidRDefault="00D11193" w:rsidP="00D11193">
            <w:pPr>
              <w:spacing w:before="23" w:after="23"/>
              <w:ind w:left="176"/>
              <w:jc w:val="both"/>
              <w:rPr>
                <w:b/>
                <w:bCs/>
              </w:rPr>
            </w:pPr>
            <w:r w:rsidRPr="00A20444">
              <w:rPr>
                <w:b/>
              </w:rPr>
              <w:t xml:space="preserve">-  </w:t>
            </w:r>
            <w:r w:rsidRPr="00A20444">
              <w:rPr>
                <w:b/>
                <w:bCs/>
              </w:rPr>
              <w:t>лишение свободы на срок до трех лет</w:t>
            </w:r>
          </w:p>
        </w:tc>
      </w:tr>
      <w:tr w:rsidR="00D11193" w:rsidRPr="00A20444" w:rsidTr="00FD45E6">
        <w:tc>
          <w:tcPr>
            <w:tcW w:w="4503" w:type="dxa"/>
          </w:tcPr>
          <w:p w:rsidR="00D11193" w:rsidRPr="00A20444" w:rsidRDefault="00D11193" w:rsidP="00CB697F">
            <w:pPr>
              <w:widowControl/>
              <w:ind w:left="142" w:right="126"/>
              <w:jc w:val="both"/>
            </w:pPr>
            <w:r w:rsidRPr="00A20444">
              <w:lastRenderedPageBreak/>
              <w:t xml:space="preserve">Совершение преступления </w:t>
            </w:r>
          </w:p>
          <w:p w:rsidR="00D11193" w:rsidRPr="00A20444" w:rsidRDefault="00D11193" w:rsidP="00CB697F">
            <w:pPr>
              <w:widowControl/>
              <w:ind w:left="142" w:right="126"/>
              <w:jc w:val="both"/>
            </w:pPr>
            <w:r w:rsidRPr="00A20444">
              <w:t>а) группой лиц по предварительному сговору или организованной группой;</w:t>
            </w:r>
          </w:p>
          <w:p w:rsidR="00D11193" w:rsidRPr="00A20444" w:rsidRDefault="00D11193" w:rsidP="00CB697F">
            <w:pPr>
              <w:widowControl/>
              <w:ind w:left="142" w:right="126"/>
              <w:jc w:val="both"/>
            </w:pPr>
            <w:r w:rsidRPr="00A20444">
              <w:t>б) за заведомо незаконные действия (бездействие)</w:t>
            </w:r>
          </w:p>
          <w:p w:rsidR="00D11193" w:rsidRPr="00A20444" w:rsidRDefault="00D11193" w:rsidP="00CB697F">
            <w:pPr>
              <w:ind w:left="142" w:right="126"/>
              <w:jc w:val="both"/>
            </w:pPr>
            <w:r w:rsidRPr="00A20444">
              <w:t xml:space="preserve"> </w:t>
            </w:r>
          </w:p>
        </w:tc>
        <w:tc>
          <w:tcPr>
            <w:tcW w:w="5244" w:type="dxa"/>
          </w:tcPr>
          <w:p w:rsidR="00D11193" w:rsidRPr="00A20444" w:rsidRDefault="00D11193" w:rsidP="00CB697F">
            <w:pPr>
              <w:ind w:left="142" w:right="126"/>
              <w:jc w:val="both"/>
              <w:rPr>
                <w:b/>
              </w:rPr>
            </w:pPr>
            <w:r w:rsidRPr="00A20444">
              <w:rPr>
                <w:b/>
              </w:rPr>
              <w:t xml:space="preserve">-  </w:t>
            </w:r>
            <w:r w:rsidRPr="00A20444">
              <w:rPr>
                <w:b/>
                <w:bCs/>
              </w:rPr>
              <w:t>штраф в размере от сорокакратной до семидесятикратной суммы коммерческого подкупа с</w:t>
            </w:r>
            <w:r w:rsidRPr="00A20444">
              <w:rPr>
                <w:b/>
              </w:rPr>
              <w:t xml:space="preserve"> </w:t>
            </w:r>
            <w:r w:rsidRPr="00A20444">
              <w:rPr>
                <w:b/>
                <w:bCs/>
              </w:rPr>
              <w:t>лишением права занимать определенные должности или заниматься определенной деятельностью на срок до трех лет;</w:t>
            </w:r>
            <w:r w:rsidRPr="00A20444">
              <w:rPr>
                <w:b/>
              </w:rPr>
              <w:t xml:space="preserve"> </w:t>
            </w:r>
          </w:p>
          <w:p w:rsidR="00D11193" w:rsidRPr="00A20444" w:rsidRDefault="00D11193" w:rsidP="00CB697F">
            <w:pPr>
              <w:ind w:left="142" w:right="126"/>
              <w:jc w:val="both"/>
              <w:rPr>
                <w:b/>
                <w:bCs/>
              </w:rPr>
            </w:pPr>
            <w:r w:rsidRPr="00A20444">
              <w:rPr>
                <w:b/>
              </w:rPr>
              <w:t xml:space="preserve">-   </w:t>
            </w:r>
            <w:r w:rsidRPr="00A20444">
              <w:rPr>
                <w:b/>
                <w:bCs/>
              </w:rPr>
              <w:t>принудительные работы на срок до четырех лет;</w:t>
            </w:r>
          </w:p>
          <w:p w:rsidR="00D11193" w:rsidRPr="00A20444" w:rsidRDefault="00D11193" w:rsidP="00CB697F">
            <w:pPr>
              <w:ind w:left="142" w:right="126"/>
              <w:jc w:val="both"/>
              <w:rPr>
                <w:b/>
              </w:rPr>
            </w:pPr>
            <w:r w:rsidRPr="00A20444">
              <w:rPr>
                <w:b/>
              </w:rPr>
              <w:t xml:space="preserve">-  </w:t>
            </w:r>
            <w:r w:rsidRPr="00A20444">
              <w:rPr>
                <w:b/>
                <w:bCs/>
              </w:rPr>
              <w:t>арест на срок от трех до шести месяцев;</w:t>
            </w:r>
            <w:r w:rsidRPr="00A20444">
              <w:rPr>
                <w:b/>
              </w:rPr>
              <w:t xml:space="preserve"> </w:t>
            </w:r>
          </w:p>
          <w:p w:rsidR="00D11193" w:rsidRPr="00A20444" w:rsidRDefault="00D11193" w:rsidP="005A7602">
            <w:pPr>
              <w:ind w:left="142" w:right="126"/>
              <w:jc w:val="both"/>
              <w:rPr>
                <w:b/>
              </w:rPr>
            </w:pPr>
            <w:r w:rsidRPr="00A20444">
              <w:rPr>
                <w:b/>
              </w:rPr>
              <w:t xml:space="preserve">-  </w:t>
            </w:r>
            <w:r w:rsidRPr="00A20444">
              <w:rPr>
                <w:b/>
                <w:bCs/>
              </w:rPr>
              <w:t>лишение свободы на срок до шести лет</w:t>
            </w:r>
          </w:p>
        </w:tc>
      </w:tr>
      <w:tr w:rsidR="00D11193" w:rsidRPr="00A20444" w:rsidTr="00FD45E6">
        <w:tc>
          <w:tcPr>
            <w:tcW w:w="4503" w:type="dxa"/>
          </w:tcPr>
          <w:p w:rsidR="00D11193" w:rsidRPr="00A20444" w:rsidRDefault="00D11193" w:rsidP="00103B9D">
            <w:pPr>
              <w:ind w:left="142" w:right="126"/>
              <w:jc w:val="both"/>
            </w:pPr>
            <w:r w:rsidRPr="00A20444">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w:t>
            </w:r>
            <w:r w:rsidR="00BA05FA" w:rsidRPr="00A20444">
              <w:t>имуществен</w:t>
            </w:r>
            <w:r w:rsidR="00BA05FA">
              <w:t>н</w:t>
            </w:r>
            <w:r w:rsidR="00BA05FA" w:rsidRPr="00A20444">
              <w:t>ого</w:t>
            </w:r>
            <w:r w:rsidRPr="00A20444">
              <w:t xml:space="preserve">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tc>
        <w:tc>
          <w:tcPr>
            <w:tcW w:w="5244" w:type="dxa"/>
          </w:tcPr>
          <w:p w:rsidR="00D11193" w:rsidRPr="00A20444" w:rsidRDefault="00D11193" w:rsidP="006355B0">
            <w:pPr>
              <w:ind w:left="142" w:right="126"/>
              <w:jc w:val="both"/>
              <w:rPr>
                <w:b/>
                <w:bCs/>
              </w:rPr>
            </w:pPr>
            <w:r w:rsidRPr="00A20444">
              <w:rPr>
                <w:b/>
              </w:rPr>
              <w:t xml:space="preserve">-  </w:t>
            </w:r>
            <w:r w:rsidRPr="00A20444">
              <w:rPr>
                <w:b/>
                <w:bCs/>
              </w:rPr>
              <w:t xml:space="preserve">штраф в размере от пятнадцатикратной до семидесятикратной суммы </w:t>
            </w:r>
            <w:r w:rsidR="00BA05FA" w:rsidRPr="00A20444">
              <w:rPr>
                <w:b/>
                <w:bCs/>
              </w:rPr>
              <w:t>коммерческого</w:t>
            </w:r>
            <w:r w:rsidRPr="00A20444">
              <w:rPr>
                <w:b/>
                <w:bCs/>
              </w:rPr>
              <w:t xml:space="preserve"> подкупа с лишением права занимать определенные должности или заниматься определенной деятельностью на срок до трех лет; </w:t>
            </w:r>
          </w:p>
          <w:p w:rsidR="00D11193" w:rsidRPr="00A20444" w:rsidRDefault="00D11193" w:rsidP="006355B0">
            <w:pPr>
              <w:widowControl/>
              <w:ind w:left="142" w:right="126"/>
              <w:jc w:val="both"/>
              <w:rPr>
                <w:b/>
                <w:bCs/>
              </w:rPr>
            </w:pPr>
            <w:r w:rsidRPr="00A20444">
              <w:rPr>
                <w:b/>
                <w:bCs/>
              </w:rPr>
              <w:t xml:space="preserve">-   принудительные работы на срок до пяти лет с лишением права занимать </w:t>
            </w:r>
            <w:r w:rsidR="00BA05FA" w:rsidRPr="00A20444">
              <w:rPr>
                <w:b/>
                <w:bCs/>
              </w:rPr>
              <w:t>определенные</w:t>
            </w:r>
            <w:r w:rsidRPr="00A20444">
              <w:rPr>
                <w:b/>
                <w:bCs/>
              </w:rPr>
              <w:t xml:space="preserve"> должности или заниматься определенной деятельностью на срок до трех лет или без такового;</w:t>
            </w:r>
          </w:p>
          <w:p w:rsidR="00D11193" w:rsidRPr="00A20444" w:rsidRDefault="00D11193" w:rsidP="00103B9D">
            <w:pPr>
              <w:ind w:left="142" w:right="126"/>
              <w:jc w:val="both"/>
              <w:rPr>
                <w:b/>
              </w:rPr>
            </w:pPr>
            <w:r w:rsidRPr="00A20444">
              <w:rPr>
                <w:b/>
              </w:rPr>
              <w:t xml:space="preserve">-  </w:t>
            </w:r>
            <w:r w:rsidRPr="00A20444">
              <w:rPr>
                <w:b/>
                <w:bCs/>
              </w:rPr>
              <w:t>лишение свободы на срок до семи лет со штрафом в размере до сорокакратной суммы коммерческого подкупа</w:t>
            </w:r>
          </w:p>
        </w:tc>
      </w:tr>
      <w:tr w:rsidR="00D11193" w:rsidRPr="00A20444" w:rsidTr="00FD45E6">
        <w:tc>
          <w:tcPr>
            <w:tcW w:w="4503" w:type="dxa"/>
          </w:tcPr>
          <w:p w:rsidR="00D11193" w:rsidRPr="00A20444" w:rsidRDefault="00D11193" w:rsidP="006355B0">
            <w:pPr>
              <w:widowControl/>
              <w:ind w:left="142" w:right="126"/>
              <w:jc w:val="both"/>
            </w:pPr>
            <w:r w:rsidRPr="00A20444">
              <w:t xml:space="preserve">Совершение преступления </w:t>
            </w:r>
          </w:p>
          <w:p w:rsidR="00D11193" w:rsidRPr="00A20444" w:rsidRDefault="00D11193" w:rsidP="006355B0">
            <w:pPr>
              <w:widowControl/>
              <w:ind w:left="142" w:right="126"/>
              <w:jc w:val="both"/>
            </w:pPr>
            <w:r w:rsidRPr="00A20444">
              <w:t>а) группой лиц по предварительному сговору или организованной группой;</w:t>
            </w:r>
          </w:p>
          <w:p w:rsidR="00D11193" w:rsidRPr="00A20444" w:rsidRDefault="00D11193" w:rsidP="006355B0">
            <w:pPr>
              <w:widowControl/>
              <w:ind w:left="142" w:right="126"/>
              <w:jc w:val="both"/>
            </w:pPr>
            <w:r w:rsidRPr="00A20444">
              <w:t>б) сопряженное с вымогательством предмета подкупа;</w:t>
            </w:r>
          </w:p>
          <w:p w:rsidR="00D11193" w:rsidRPr="00A20444" w:rsidRDefault="00D11193" w:rsidP="006355B0">
            <w:pPr>
              <w:widowControl/>
              <w:ind w:left="142" w:right="126"/>
              <w:jc w:val="both"/>
            </w:pPr>
            <w:r w:rsidRPr="00A20444">
              <w:t>в) за незаконные действия (</w:t>
            </w:r>
            <w:r w:rsidR="00BA05FA" w:rsidRPr="00A20444">
              <w:t>бездейст</w:t>
            </w:r>
            <w:r w:rsidR="00BA05FA">
              <w:t>в</w:t>
            </w:r>
            <w:r w:rsidR="00BA05FA" w:rsidRPr="00A20444">
              <w:t>ие</w:t>
            </w:r>
            <w:r w:rsidRPr="00A20444">
              <w:t>)</w:t>
            </w:r>
          </w:p>
          <w:p w:rsidR="00D11193" w:rsidRPr="00A20444" w:rsidRDefault="00D11193" w:rsidP="006355B0">
            <w:pPr>
              <w:ind w:left="142" w:right="126"/>
              <w:jc w:val="both"/>
            </w:pPr>
          </w:p>
        </w:tc>
        <w:tc>
          <w:tcPr>
            <w:tcW w:w="5244" w:type="dxa"/>
          </w:tcPr>
          <w:p w:rsidR="00D11193" w:rsidRPr="00A20444" w:rsidRDefault="00D11193" w:rsidP="006355B0">
            <w:pPr>
              <w:ind w:left="142" w:right="126"/>
              <w:jc w:val="both"/>
              <w:rPr>
                <w:b/>
              </w:rPr>
            </w:pPr>
            <w:r w:rsidRPr="00A20444">
              <w:rPr>
                <w:b/>
              </w:rPr>
              <w:t xml:space="preserve">-  </w:t>
            </w:r>
            <w:r w:rsidRPr="00A20444">
              <w:rPr>
                <w:b/>
                <w:bCs/>
              </w:rPr>
              <w:t>штраф в размере от пятидесятикратной до девяностократной суммы коммерческого подкупа с</w:t>
            </w:r>
            <w:r w:rsidRPr="00A20444">
              <w:rPr>
                <w:b/>
              </w:rPr>
              <w:t xml:space="preserve">  </w:t>
            </w:r>
            <w:r w:rsidRPr="00A20444">
              <w:rPr>
                <w:b/>
                <w:bCs/>
              </w:rPr>
              <w:t>лишением права занимать определенные должности или заниматься определенной деятельностью на срок до трех лет;</w:t>
            </w:r>
            <w:r w:rsidRPr="00A20444">
              <w:rPr>
                <w:b/>
              </w:rPr>
              <w:t xml:space="preserve"> </w:t>
            </w:r>
          </w:p>
          <w:p w:rsidR="00D11193" w:rsidRPr="00A20444" w:rsidRDefault="00D11193" w:rsidP="00103B9D">
            <w:pPr>
              <w:ind w:left="142" w:right="126"/>
              <w:jc w:val="both"/>
              <w:rPr>
                <w:b/>
              </w:rPr>
            </w:pPr>
            <w:r w:rsidRPr="00A20444">
              <w:rPr>
                <w:b/>
              </w:rPr>
              <w:t xml:space="preserve">-  </w:t>
            </w:r>
            <w:r w:rsidRPr="00A20444">
              <w:rPr>
                <w:b/>
                <w:bCs/>
              </w:rPr>
              <w:t>лишение свободы на срок до двенадцати лет со штрафом в размере до пятидесятикратной суммы коммерческого подкупа</w:t>
            </w:r>
          </w:p>
        </w:tc>
      </w:tr>
    </w:tbl>
    <w:p w:rsidR="00A20444" w:rsidRDefault="00A20444" w:rsidP="005A7602">
      <w:pPr>
        <w:spacing w:before="23" w:after="23"/>
        <w:ind w:firstLine="77"/>
        <w:jc w:val="center"/>
        <w:rPr>
          <w:b/>
          <w:bCs/>
        </w:rPr>
      </w:pPr>
    </w:p>
    <w:p w:rsidR="00BC0D51" w:rsidRPr="00A20444" w:rsidRDefault="00676B02" w:rsidP="00BC0D51">
      <w:pPr>
        <w:spacing w:before="23" w:after="23"/>
        <w:ind w:firstLine="77"/>
        <w:jc w:val="center"/>
        <w:rPr>
          <w:b/>
          <w:bCs/>
        </w:rPr>
      </w:pPr>
      <w:r w:rsidRPr="00A20444">
        <w:rPr>
          <w:b/>
          <w:bCs/>
        </w:rPr>
        <w:t>Получение взятки (ст. 290):</w:t>
      </w:r>
    </w:p>
    <w:tbl>
      <w:tblPr>
        <w:tblStyle w:val="ac"/>
        <w:tblW w:w="0" w:type="auto"/>
        <w:tblLook w:val="04A0"/>
      </w:tblPr>
      <w:tblGrid>
        <w:gridCol w:w="4503"/>
        <w:gridCol w:w="5244"/>
      </w:tblGrid>
      <w:tr w:rsidR="005A7602" w:rsidRPr="00A20444" w:rsidTr="00FD45E6">
        <w:tc>
          <w:tcPr>
            <w:tcW w:w="4503" w:type="dxa"/>
          </w:tcPr>
          <w:p w:rsidR="005A7602" w:rsidRPr="00A20444" w:rsidRDefault="000E73E2" w:rsidP="006348C1">
            <w:pPr>
              <w:spacing w:before="23" w:after="23"/>
              <w:jc w:val="center"/>
              <w:rPr>
                <w:b/>
                <w:bCs/>
              </w:rPr>
            </w:pPr>
            <w:r w:rsidRPr="00873AB2">
              <w:rPr>
                <w:b/>
                <w:bCs/>
              </w:rPr>
              <w:t>Вид преступления</w:t>
            </w:r>
          </w:p>
        </w:tc>
        <w:tc>
          <w:tcPr>
            <w:tcW w:w="5244" w:type="dxa"/>
          </w:tcPr>
          <w:p w:rsidR="005A7602" w:rsidRPr="00A20444" w:rsidRDefault="005A7602" w:rsidP="006348C1">
            <w:pPr>
              <w:spacing w:before="23" w:after="23"/>
              <w:jc w:val="center"/>
              <w:rPr>
                <w:b/>
                <w:bCs/>
              </w:rPr>
            </w:pPr>
            <w:r w:rsidRPr="00A20444">
              <w:rPr>
                <w:b/>
                <w:bCs/>
              </w:rPr>
              <w:t>Наказание</w:t>
            </w:r>
          </w:p>
        </w:tc>
      </w:tr>
      <w:tr w:rsidR="005A7602" w:rsidRPr="00A20444" w:rsidTr="00FD45E6">
        <w:tc>
          <w:tcPr>
            <w:tcW w:w="4503" w:type="dxa"/>
          </w:tcPr>
          <w:p w:rsidR="005A7602" w:rsidRPr="00A20444" w:rsidRDefault="005A7602" w:rsidP="00103B9D">
            <w:pPr>
              <w:ind w:left="142" w:right="126"/>
              <w:jc w:val="both"/>
            </w:pPr>
            <w:r w:rsidRPr="00A20444">
              <w:t xml:space="preserve">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w:t>
            </w:r>
            <w:r w:rsidRPr="00A20444">
              <w:lastRenderedPageBreak/>
              <w:t xml:space="preserve">лица либо если оно в силу должностного положения может способствовать таким действиям (бездействию), а равно за общее покровительство или </w:t>
            </w:r>
            <w:r w:rsidR="00BA05FA" w:rsidRPr="00A20444">
              <w:t>попустительство</w:t>
            </w:r>
            <w:r w:rsidRPr="00A20444">
              <w:t xml:space="preserve"> по службе </w:t>
            </w:r>
          </w:p>
        </w:tc>
        <w:tc>
          <w:tcPr>
            <w:tcW w:w="5244" w:type="dxa"/>
          </w:tcPr>
          <w:p w:rsidR="005A7602" w:rsidRPr="00A20444" w:rsidRDefault="005A7602" w:rsidP="006644D1">
            <w:pPr>
              <w:ind w:left="128" w:right="141"/>
              <w:jc w:val="both"/>
              <w:rPr>
                <w:b/>
              </w:rPr>
            </w:pPr>
            <w:r w:rsidRPr="00A20444">
              <w:rPr>
                <w:b/>
              </w:rPr>
              <w:lastRenderedPageBreak/>
              <w:t xml:space="preserve">-  </w:t>
            </w:r>
            <w:r w:rsidRPr="00A20444">
              <w:rPr>
                <w:b/>
                <w:bCs/>
              </w:rPr>
              <w:t xml:space="preserve">штраф в размере от двадцатипяти-кратной до </w:t>
            </w:r>
            <w:r w:rsidRPr="00A20444">
              <w:rPr>
                <w:b/>
              </w:rPr>
              <w:t xml:space="preserve">пятидесятикратной суммы взятки с лишением права занимать определенные должности или заниматься определенной деятельностью на срок до трех лет; </w:t>
            </w:r>
          </w:p>
          <w:p w:rsidR="005A7602" w:rsidRPr="00A20444" w:rsidRDefault="005A7602" w:rsidP="006644D1">
            <w:pPr>
              <w:ind w:left="128" w:right="141"/>
              <w:jc w:val="both"/>
              <w:rPr>
                <w:b/>
              </w:rPr>
            </w:pPr>
            <w:r w:rsidRPr="00A20444">
              <w:rPr>
                <w:b/>
              </w:rPr>
              <w:t>-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r w:rsidRPr="00A20444">
              <w:rPr>
                <w:b/>
                <w:bCs/>
              </w:rPr>
              <w:t>;</w:t>
            </w:r>
            <w:r w:rsidRPr="00A20444">
              <w:t xml:space="preserve"> </w:t>
            </w:r>
            <w:r w:rsidRPr="00A20444">
              <w:rPr>
                <w:b/>
              </w:rPr>
              <w:t xml:space="preserve"> </w:t>
            </w:r>
          </w:p>
          <w:p w:rsidR="005A7602" w:rsidRPr="00A20444" w:rsidRDefault="005A7602" w:rsidP="006644D1">
            <w:pPr>
              <w:ind w:right="141"/>
              <w:jc w:val="both"/>
              <w:rPr>
                <w:b/>
              </w:rPr>
            </w:pPr>
            <w:r w:rsidRPr="00A20444">
              <w:rPr>
                <w:b/>
              </w:rPr>
              <w:lastRenderedPageBreak/>
              <w:t xml:space="preserve">  - лишение свободы на срок до трех лет со штрафом в размере двадцатикратной суммы взятки</w:t>
            </w:r>
          </w:p>
        </w:tc>
      </w:tr>
      <w:tr w:rsidR="005A7602" w:rsidRPr="00A20444" w:rsidTr="00FD45E6">
        <w:tc>
          <w:tcPr>
            <w:tcW w:w="4503" w:type="dxa"/>
          </w:tcPr>
          <w:p w:rsidR="005A7602" w:rsidRPr="00A20444" w:rsidRDefault="005A7602" w:rsidP="006644D1">
            <w:pPr>
              <w:ind w:left="142" w:right="126"/>
              <w:jc w:val="both"/>
            </w:pPr>
            <w:r w:rsidRPr="00A20444">
              <w:lastRenderedPageBreak/>
              <w:t xml:space="preserve">Получение должностным лицом взятки в значительном размере (от 25 тысяч до 150 тысяч рублей) </w:t>
            </w:r>
          </w:p>
          <w:p w:rsidR="005A7602" w:rsidRPr="00A20444" w:rsidRDefault="005A7602" w:rsidP="006644D1">
            <w:pPr>
              <w:ind w:left="142" w:right="126"/>
              <w:jc w:val="both"/>
            </w:pPr>
            <w:r w:rsidRPr="00A20444">
              <w:t xml:space="preserve"> </w:t>
            </w:r>
          </w:p>
          <w:p w:rsidR="005A7602" w:rsidRPr="00A20444" w:rsidRDefault="005A7602" w:rsidP="006644D1">
            <w:pPr>
              <w:ind w:left="142" w:right="126"/>
              <w:jc w:val="both"/>
            </w:pPr>
          </w:p>
        </w:tc>
        <w:tc>
          <w:tcPr>
            <w:tcW w:w="5244" w:type="dxa"/>
          </w:tcPr>
          <w:p w:rsidR="005A7602" w:rsidRPr="00A20444" w:rsidRDefault="005A7602" w:rsidP="006644D1">
            <w:pPr>
              <w:ind w:left="128" w:right="141"/>
              <w:jc w:val="both"/>
              <w:rPr>
                <w:b/>
                <w:bCs/>
              </w:rPr>
            </w:pPr>
            <w:r w:rsidRPr="00A20444">
              <w:rPr>
                <w:b/>
              </w:rPr>
              <w:t xml:space="preserve">-  </w:t>
            </w:r>
            <w:r w:rsidRPr="00A20444">
              <w:rPr>
                <w:b/>
                <w:bCs/>
              </w:rPr>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w:t>
            </w:r>
          </w:p>
          <w:p w:rsidR="005A7602" w:rsidRPr="00A20444" w:rsidRDefault="005A7602" w:rsidP="00BB19CC">
            <w:pPr>
              <w:ind w:left="128" w:right="141"/>
              <w:jc w:val="both"/>
              <w:rPr>
                <w:b/>
              </w:rPr>
            </w:pPr>
            <w:r w:rsidRPr="00A20444">
              <w:rPr>
                <w:b/>
              </w:rPr>
              <w:t xml:space="preserve">-  </w:t>
            </w:r>
            <w:r w:rsidRPr="00A20444">
              <w:rPr>
                <w:b/>
                <w:bCs/>
              </w:rPr>
              <w:t>лишение свободы на срок до шести лет со штрафом в размере тридцатикратной суммы взятки</w:t>
            </w:r>
          </w:p>
        </w:tc>
      </w:tr>
      <w:tr w:rsidR="005A7602" w:rsidRPr="00A20444" w:rsidTr="00FD45E6">
        <w:tc>
          <w:tcPr>
            <w:tcW w:w="4503" w:type="dxa"/>
          </w:tcPr>
          <w:p w:rsidR="005A7602" w:rsidRPr="00A20444" w:rsidRDefault="005A7602" w:rsidP="006644D1">
            <w:pPr>
              <w:ind w:left="142" w:right="126"/>
              <w:jc w:val="both"/>
            </w:pPr>
            <w:r w:rsidRPr="00A20444">
              <w:t xml:space="preserve">Получение взятки должностным лицом за незаконные действия (бездействие) </w:t>
            </w:r>
          </w:p>
          <w:p w:rsidR="005A7602" w:rsidRPr="00A20444" w:rsidRDefault="005A7602" w:rsidP="006644D1">
            <w:pPr>
              <w:ind w:left="142" w:right="126"/>
              <w:jc w:val="both"/>
            </w:pPr>
          </w:p>
          <w:p w:rsidR="005A7602" w:rsidRPr="00A20444" w:rsidRDefault="005A7602" w:rsidP="006644D1">
            <w:pPr>
              <w:ind w:left="142" w:right="126"/>
              <w:jc w:val="both"/>
            </w:pPr>
          </w:p>
        </w:tc>
        <w:tc>
          <w:tcPr>
            <w:tcW w:w="5244" w:type="dxa"/>
          </w:tcPr>
          <w:p w:rsidR="005A7602" w:rsidRPr="00A20444" w:rsidRDefault="005A7602" w:rsidP="006644D1">
            <w:pPr>
              <w:ind w:left="128" w:right="141"/>
              <w:jc w:val="both"/>
              <w:rPr>
                <w:b/>
                <w:bCs/>
              </w:rPr>
            </w:pPr>
            <w:r w:rsidRPr="00A20444">
              <w:rPr>
                <w:b/>
              </w:rPr>
              <w:t xml:space="preserve">- </w:t>
            </w:r>
            <w:r w:rsidRPr="00A20444">
              <w:rPr>
                <w:b/>
                <w:bCs/>
              </w:rPr>
              <w:t xml:space="preserve">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w:t>
            </w:r>
          </w:p>
          <w:p w:rsidR="005A7602" w:rsidRPr="00A20444" w:rsidRDefault="005A7602" w:rsidP="006644D1">
            <w:pPr>
              <w:ind w:left="128" w:right="141"/>
              <w:jc w:val="both"/>
            </w:pPr>
            <w:r w:rsidRPr="00A20444">
              <w:rPr>
                <w:b/>
              </w:rPr>
              <w:t xml:space="preserve">- </w:t>
            </w:r>
            <w:r w:rsidRPr="00A20444">
              <w:rPr>
                <w:b/>
                <w:bCs/>
              </w:rPr>
              <w:t>лишение свободы на срок от трех до семи лет со штрафом в размере сорокакратной суммы взятки</w:t>
            </w:r>
            <w:r w:rsidRPr="00A20444">
              <w:t xml:space="preserve"> </w:t>
            </w:r>
            <w:r w:rsidRPr="00A20444">
              <w:rPr>
                <w:b/>
                <w:bCs/>
              </w:rPr>
              <w:t xml:space="preserve"> </w:t>
            </w:r>
          </w:p>
        </w:tc>
      </w:tr>
      <w:tr w:rsidR="005A7602" w:rsidRPr="00A20444" w:rsidTr="00FD45E6">
        <w:tc>
          <w:tcPr>
            <w:tcW w:w="4503" w:type="dxa"/>
          </w:tcPr>
          <w:p w:rsidR="005A7602" w:rsidRPr="00A20444" w:rsidRDefault="005A7602" w:rsidP="006644D1">
            <w:pPr>
              <w:ind w:left="142" w:right="126"/>
              <w:jc w:val="both"/>
            </w:pPr>
            <w:r w:rsidRPr="00A20444">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5244" w:type="dxa"/>
          </w:tcPr>
          <w:p w:rsidR="005A7602" w:rsidRPr="00A20444" w:rsidRDefault="005A7602" w:rsidP="006644D1">
            <w:pPr>
              <w:ind w:left="128" w:right="141"/>
              <w:jc w:val="both"/>
            </w:pPr>
            <w:r w:rsidRPr="00A20444">
              <w:t xml:space="preserve">- </w:t>
            </w:r>
            <w:r w:rsidRPr="00A20444">
              <w:rPr>
                <w:b/>
                <w:bCs/>
              </w:rPr>
              <w:t>штраф в размере от шестидесятикратной до восьмидесятикратной суммы взятки с</w:t>
            </w:r>
            <w:r w:rsidRPr="00A20444">
              <w:t xml:space="preserve">  </w:t>
            </w:r>
            <w:r w:rsidRPr="00A20444">
              <w:rPr>
                <w:b/>
                <w:bCs/>
              </w:rPr>
              <w:t>лишением права занимать определенные должности или заниматься определенной деятельностью на срок до трех лет;</w:t>
            </w:r>
            <w:r w:rsidRPr="00A20444">
              <w:t xml:space="preserve"> </w:t>
            </w:r>
          </w:p>
          <w:p w:rsidR="005A7602" w:rsidRPr="00A20444" w:rsidRDefault="005A7602" w:rsidP="005A7602">
            <w:pPr>
              <w:ind w:left="128" w:right="141"/>
              <w:jc w:val="both"/>
            </w:pPr>
            <w:r w:rsidRPr="00A20444">
              <w:t xml:space="preserve">- </w:t>
            </w:r>
            <w:r w:rsidRPr="00A20444">
              <w:rPr>
                <w:b/>
                <w:bCs/>
              </w:rPr>
              <w:t>лишение свободы на срок от пяти до десяти лет со штрафом в размере пятидесятикратной суммы взятки</w:t>
            </w:r>
          </w:p>
        </w:tc>
      </w:tr>
      <w:tr w:rsidR="005A7602" w:rsidRPr="00A20444" w:rsidTr="00FD45E6">
        <w:tc>
          <w:tcPr>
            <w:tcW w:w="4503" w:type="dxa"/>
          </w:tcPr>
          <w:p w:rsidR="005A7602" w:rsidRPr="00A20444" w:rsidRDefault="005A7602" w:rsidP="006644D1">
            <w:pPr>
              <w:widowControl/>
              <w:ind w:left="142" w:right="126"/>
              <w:jc w:val="both"/>
            </w:pPr>
            <w:r w:rsidRPr="00A20444">
              <w:t>Совершение преступления</w:t>
            </w:r>
          </w:p>
          <w:p w:rsidR="005A7602" w:rsidRPr="00A20444" w:rsidRDefault="005A7602" w:rsidP="006644D1">
            <w:pPr>
              <w:widowControl/>
              <w:ind w:left="142" w:right="126"/>
              <w:jc w:val="both"/>
            </w:pPr>
            <w:r w:rsidRPr="00A20444">
              <w:t>а) группой лиц по предварительному сговору или организованной группой;</w:t>
            </w:r>
          </w:p>
          <w:p w:rsidR="005A7602" w:rsidRPr="00A20444" w:rsidRDefault="005A7602" w:rsidP="006644D1">
            <w:pPr>
              <w:widowControl/>
              <w:ind w:left="142" w:right="126"/>
              <w:jc w:val="both"/>
            </w:pPr>
            <w:r w:rsidRPr="00A20444">
              <w:t>б) с вымогательством взятки;</w:t>
            </w:r>
          </w:p>
          <w:p w:rsidR="005A7602" w:rsidRPr="00A20444" w:rsidRDefault="005A7602" w:rsidP="00103B9D">
            <w:pPr>
              <w:widowControl/>
              <w:ind w:left="142" w:right="126"/>
              <w:jc w:val="both"/>
            </w:pPr>
            <w:r w:rsidRPr="00A20444">
              <w:t>в) в крупном размере (свыше 150 тыс. руб.)</w:t>
            </w:r>
          </w:p>
        </w:tc>
        <w:tc>
          <w:tcPr>
            <w:tcW w:w="5244" w:type="dxa"/>
          </w:tcPr>
          <w:p w:rsidR="005A7602" w:rsidRPr="00A20444" w:rsidRDefault="005A7602" w:rsidP="006644D1">
            <w:pPr>
              <w:ind w:left="128" w:right="141"/>
              <w:jc w:val="both"/>
              <w:rPr>
                <w:b/>
                <w:bCs/>
              </w:rPr>
            </w:pPr>
            <w:r w:rsidRPr="00A20444">
              <w:t xml:space="preserve">- </w:t>
            </w:r>
            <w:r w:rsidRPr="00A20444">
              <w:rPr>
                <w:b/>
                <w:bCs/>
              </w:rPr>
              <w:t>штраф в размере от семидесятикратной до девяностократной суммы взятки;</w:t>
            </w:r>
            <w:r w:rsidRPr="00A20444">
              <w:t xml:space="preserve">  </w:t>
            </w:r>
          </w:p>
          <w:p w:rsidR="005A7602" w:rsidRPr="00A20444" w:rsidRDefault="005A7602" w:rsidP="006644D1">
            <w:pPr>
              <w:ind w:left="128" w:right="141"/>
              <w:jc w:val="both"/>
            </w:pPr>
            <w:r w:rsidRPr="00A20444">
              <w:t xml:space="preserve">- </w:t>
            </w:r>
            <w:r w:rsidRPr="00A20444">
              <w:rPr>
                <w:b/>
                <w:bCs/>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5A7602" w:rsidRPr="00A20444" w:rsidTr="00FD45E6">
        <w:tc>
          <w:tcPr>
            <w:tcW w:w="4503" w:type="dxa"/>
          </w:tcPr>
          <w:p w:rsidR="005A7602" w:rsidRPr="00A20444" w:rsidRDefault="005A7602" w:rsidP="006644D1">
            <w:pPr>
              <w:ind w:left="142" w:right="126"/>
              <w:jc w:val="both"/>
            </w:pPr>
            <w:r w:rsidRPr="00A20444">
              <w:t>Совершение преступления в особо крупном размере (свыше 1 миллиона рублей)</w:t>
            </w:r>
          </w:p>
          <w:p w:rsidR="005A7602" w:rsidRPr="00A20444" w:rsidRDefault="005A7602" w:rsidP="006644D1">
            <w:pPr>
              <w:ind w:right="-158"/>
              <w:jc w:val="both"/>
            </w:pPr>
          </w:p>
          <w:p w:rsidR="005A7602" w:rsidRPr="00A20444" w:rsidRDefault="005A7602" w:rsidP="006644D1">
            <w:pPr>
              <w:ind w:right="-158"/>
              <w:jc w:val="both"/>
            </w:pPr>
          </w:p>
        </w:tc>
        <w:tc>
          <w:tcPr>
            <w:tcW w:w="5244" w:type="dxa"/>
          </w:tcPr>
          <w:p w:rsidR="005A7602" w:rsidRPr="00A20444" w:rsidRDefault="005A7602" w:rsidP="006644D1">
            <w:pPr>
              <w:ind w:left="128" w:right="141"/>
              <w:jc w:val="both"/>
            </w:pPr>
            <w:r w:rsidRPr="00A20444">
              <w:t xml:space="preserve">- </w:t>
            </w:r>
            <w:r w:rsidRPr="00A20444">
              <w:rPr>
                <w:b/>
                <w:bCs/>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5A7602" w:rsidRPr="00A20444" w:rsidRDefault="005A7602" w:rsidP="006644D1">
            <w:pPr>
              <w:ind w:left="128" w:right="141"/>
              <w:jc w:val="both"/>
            </w:pPr>
            <w:r w:rsidRPr="00A20444">
              <w:t xml:space="preserve">- </w:t>
            </w:r>
            <w:r w:rsidRPr="00A20444">
              <w:rPr>
                <w:b/>
                <w:bCs/>
              </w:rPr>
              <w:t>лишение свободы на срок от восьми до пятнадцати лет со штрафом в размере семидесятикратной суммы взятки</w:t>
            </w:r>
          </w:p>
        </w:tc>
      </w:tr>
    </w:tbl>
    <w:p w:rsidR="00BC0D51" w:rsidRDefault="00BC0D51" w:rsidP="00BB19CC">
      <w:pPr>
        <w:spacing w:before="23" w:after="23"/>
        <w:ind w:firstLine="77"/>
        <w:jc w:val="center"/>
        <w:rPr>
          <w:b/>
          <w:bCs/>
        </w:rPr>
      </w:pPr>
    </w:p>
    <w:p w:rsidR="006A6927" w:rsidRDefault="006A6927" w:rsidP="00BB19CC">
      <w:pPr>
        <w:spacing w:before="23" w:after="23"/>
        <w:ind w:firstLine="77"/>
        <w:jc w:val="center"/>
        <w:rPr>
          <w:b/>
          <w:bCs/>
        </w:rPr>
      </w:pPr>
    </w:p>
    <w:p w:rsidR="006A6927" w:rsidRDefault="006A6927" w:rsidP="00BB19CC">
      <w:pPr>
        <w:spacing w:before="23" w:after="23"/>
        <w:ind w:firstLine="77"/>
        <w:jc w:val="center"/>
        <w:rPr>
          <w:b/>
          <w:bCs/>
        </w:rPr>
      </w:pPr>
    </w:p>
    <w:p w:rsidR="000E73E2" w:rsidRDefault="000E73E2" w:rsidP="00BB19CC">
      <w:pPr>
        <w:spacing w:before="23" w:after="23"/>
        <w:ind w:firstLine="77"/>
        <w:jc w:val="center"/>
        <w:rPr>
          <w:b/>
          <w:bCs/>
        </w:rPr>
      </w:pPr>
    </w:p>
    <w:p w:rsidR="000E73E2" w:rsidRDefault="000E73E2" w:rsidP="00BB19CC">
      <w:pPr>
        <w:spacing w:before="23" w:after="23"/>
        <w:ind w:firstLine="77"/>
        <w:jc w:val="center"/>
        <w:rPr>
          <w:b/>
          <w:bCs/>
        </w:rPr>
      </w:pPr>
    </w:p>
    <w:p w:rsidR="000E73E2" w:rsidRDefault="000E73E2" w:rsidP="00BB19CC">
      <w:pPr>
        <w:spacing w:before="23" w:after="23"/>
        <w:ind w:firstLine="77"/>
        <w:jc w:val="center"/>
        <w:rPr>
          <w:b/>
          <w:bCs/>
        </w:rPr>
      </w:pPr>
    </w:p>
    <w:p w:rsidR="00BC0D51" w:rsidRPr="00A20444" w:rsidRDefault="00676B02" w:rsidP="00BB19CC">
      <w:pPr>
        <w:spacing w:before="23" w:after="23"/>
        <w:ind w:firstLine="77"/>
        <w:jc w:val="center"/>
        <w:rPr>
          <w:b/>
          <w:bCs/>
        </w:rPr>
      </w:pPr>
      <w:r w:rsidRPr="00A20444">
        <w:rPr>
          <w:b/>
          <w:bCs/>
        </w:rPr>
        <w:lastRenderedPageBreak/>
        <w:t>Дача взятки (ст. 291):</w:t>
      </w:r>
    </w:p>
    <w:tbl>
      <w:tblPr>
        <w:tblStyle w:val="ac"/>
        <w:tblW w:w="0" w:type="auto"/>
        <w:tblLook w:val="04A0"/>
      </w:tblPr>
      <w:tblGrid>
        <w:gridCol w:w="4503"/>
        <w:gridCol w:w="5244"/>
      </w:tblGrid>
      <w:tr w:rsidR="00BB19CC" w:rsidRPr="00A20444" w:rsidTr="00FD45E6">
        <w:tc>
          <w:tcPr>
            <w:tcW w:w="4503" w:type="dxa"/>
          </w:tcPr>
          <w:p w:rsidR="00BB19CC" w:rsidRPr="00A20444" w:rsidRDefault="000E73E2" w:rsidP="006348C1">
            <w:pPr>
              <w:spacing w:before="23" w:after="23"/>
              <w:jc w:val="center"/>
              <w:rPr>
                <w:b/>
                <w:bCs/>
              </w:rPr>
            </w:pPr>
            <w:r w:rsidRPr="00873AB2">
              <w:rPr>
                <w:b/>
                <w:bCs/>
              </w:rPr>
              <w:t>Вид преступления</w:t>
            </w:r>
          </w:p>
        </w:tc>
        <w:tc>
          <w:tcPr>
            <w:tcW w:w="5244" w:type="dxa"/>
          </w:tcPr>
          <w:p w:rsidR="00BB19CC" w:rsidRPr="00A20444" w:rsidRDefault="00BB19CC" w:rsidP="006348C1">
            <w:pPr>
              <w:spacing w:before="23" w:after="23"/>
              <w:jc w:val="center"/>
              <w:rPr>
                <w:b/>
                <w:bCs/>
              </w:rPr>
            </w:pPr>
            <w:r w:rsidRPr="00A20444">
              <w:rPr>
                <w:b/>
                <w:bCs/>
              </w:rPr>
              <w:t>Наказание</w:t>
            </w:r>
          </w:p>
        </w:tc>
      </w:tr>
      <w:tr w:rsidR="00BB19CC" w:rsidRPr="00A20444" w:rsidTr="00FD45E6">
        <w:tc>
          <w:tcPr>
            <w:tcW w:w="4503" w:type="dxa"/>
          </w:tcPr>
          <w:p w:rsidR="00BB19CC" w:rsidRPr="00A20444" w:rsidRDefault="00BB19CC" w:rsidP="0015070A">
            <w:pPr>
              <w:widowControl/>
              <w:ind w:left="142" w:right="126"/>
              <w:jc w:val="both"/>
            </w:pPr>
            <w:r w:rsidRPr="00A20444">
              <w:t xml:space="preserve">Дача взятки должностному лицу лично или через посредника  </w:t>
            </w:r>
          </w:p>
          <w:p w:rsidR="00BB19CC" w:rsidRPr="00A20444" w:rsidRDefault="00BB19CC" w:rsidP="0015070A">
            <w:pPr>
              <w:widowControl/>
              <w:ind w:left="142" w:right="126" w:firstLine="540"/>
              <w:jc w:val="both"/>
              <w:rPr>
                <w:b/>
                <w:bCs/>
              </w:rPr>
            </w:pPr>
          </w:p>
          <w:p w:rsidR="00BB19CC" w:rsidRPr="00A20444" w:rsidRDefault="00BB19CC" w:rsidP="0015070A">
            <w:pPr>
              <w:ind w:left="142" w:right="126"/>
              <w:jc w:val="both"/>
            </w:pPr>
          </w:p>
        </w:tc>
        <w:tc>
          <w:tcPr>
            <w:tcW w:w="5244" w:type="dxa"/>
          </w:tcPr>
          <w:p w:rsidR="00BB19CC" w:rsidRPr="00A20444" w:rsidRDefault="00BB19CC" w:rsidP="0015070A">
            <w:pPr>
              <w:ind w:left="142" w:right="126"/>
              <w:jc w:val="both"/>
            </w:pPr>
            <w:r w:rsidRPr="00A20444">
              <w:t xml:space="preserve">-  </w:t>
            </w:r>
            <w:r w:rsidRPr="00A20444">
              <w:rPr>
                <w:b/>
                <w:bCs/>
              </w:rPr>
              <w:t>штраф в размере от пятнадцатикратной до тридцатикратной суммы взятки;</w:t>
            </w:r>
            <w:r w:rsidRPr="00A20444">
              <w:t xml:space="preserve"> </w:t>
            </w:r>
          </w:p>
          <w:p w:rsidR="00BB19CC" w:rsidRPr="00A20444" w:rsidRDefault="00BB19CC" w:rsidP="0015070A">
            <w:pPr>
              <w:ind w:left="142" w:right="126"/>
              <w:jc w:val="both"/>
            </w:pPr>
            <w:r w:rsidRPr="00A20444">
              <w:t xml:space="preserve">-  </w:t>
            </w:r>
            <w:r w:rsidRPr="00A20444">
              <w:rPr>
                <w:b/>
                <w:bCs/>
              </w:rPr>
              <w:t>принудительные работы на срок до трех лет;</w:t>
            </w:r>
          </w:p>
          <w:p w:rsidR="00BB19CC" w:rsidRPr="00A20444" w:rsidRDefault="00BB19CC" w:rsidP="0015070A">
            <w:pPr>
              <w:ind w:left="142" w:right="126"/>
              <w:jc w:val="both"/>
            </w:pPr>
            <w:r w:rsidRPr="00A20444">
              <w:t xml:space="preserve">-  </w:t>
            </w:r>
            <w:r w:rsidRPr="00A20444">
              <w:rPr>
                <w:b/>
                <w:bCs/>
              </w:rPr>
              <w:t>лишение свободы на срок до двух лет со штрафом в размере десятикратной суммы взятки</w:t>
            </w:r>
          </w:p>
        </w:tc>
      </w:tr>
      <w:tr w:rsidR="00BB19CC" w:rsidRPr="00A20444" w:rsidTr="00FD45E6">
        <w:tc>
          <w:tcPr>
            <w:tcW w:w="4503" w:type="dxa"/>
          </w:tcPr>
          <w:p w:rsidR="00BB19CC" w:rsidRPr="00A20444" w:rsidRDefault="00BB19CC" w:rsidP="0015070A">
            <w:pPr>
              <w:ind w:left="142" w:right="126"/>
              <w:jc w:val="both"/>
            </w:pPr>
            <w:r w:rsidRPr="00A20444">
              <w:t xml:space="preserve">Дача взятки должностному лицу лично или через посредника в значительном размере (от 25 тысяч до 150 тысяч рублей) </w:t>
            </w:r>
          </w:p>
        </w:tc>
        <w:tc>
          <w:tcPr>
            <w:tcW w:w="5244" w:type="dxa"/>
          </w:tcPr>
          <w:p w:rsidR="00BB19CC" w:rsidRPr="00A20444" w:rsidRDefault="00BB19CC" w:rsidP="0015070A">
            <w:pPr>
              <w:ind w:left="142" w:right="126"/>
              <w:jc w:val="both"/>
            </w:pPr>
            <w:r w:rsidRPr="00A20444">
              <w:t xml:space="preserve">-  </w:t>
            </w:r>
            <w:r w:rsidRPr="00A20444">
              <w:rPr>
                <w:b/>
                <w:bCs/>
              </w:rPr>
              <w:t>штраф в размере от двадцатикратной до сорокакратной суммы взятки;</w:t>
            </w:r>
            <w:r w:rsidRPr="00A20444">
              <w:t xml:space="preserve"> </w:t>
            </w:r>
          </w:p>
          <w:p w:rsidR="00BB19CC" w:rsidRPr="00A20444" w:rsidRDefault="00BB19CC" w:rsidP="00103B9D">
            <w:pPr>
              <w:ind w:left="142" w:right="126"/>
              <w:jc w:val="both"/>
            </w:pPr>
            <w:r w:rsidRPr="00A20444">
              <w:t xml:space="preserve">-  </w:t>
            </w:r>
            <w:r w:rsidRPr="00A20444">
              <w:rPr>
                <w:b/>
                <w:bCs/>
              </w:rPr>
              <w:t>лишение свободы на срок до трех лет со штрафом в размере пятнадцатикратной суммы взятки</w:t>
            </w:r>
          </w:p>
        </w:tc>
      </w:tr>
      <w:tr w:rsidR="00BB19CC" w:rsidRPr="00A20444" w:rsidTr="00FD45E6">
        <w:tc>
          <w:tcPr>
            <w:tcW w:w="4503" w:type="dxa"/>
          </w:tcPr>
          <w:p w:rsidR="00BB19CC" w:rsidRPr="00A20444" w:rsidRDefault="00BB19CC" w:rsidP="00103B9D">
            <w:pPr>
              <w:ind w:left="142" w:right="126"/>
              <w:jc w:val="both"/>
            </w:pPr>
            <w:r w:rsidRPr="00A20444">
              <w:t>Дача взятки должностному лицу за совершение им заведомо незаконных действий (бездействие)</w:t>
            </w:r>
          </w:p>
        </w:tc>
        <w:tc>
          <w:tcPr>
            <w:tcW w:w="5244" w:type="dxa"/>
          </w:tcPr>
          <w:p w:rsidR="00BB19CC" w:rsidRPr="00A20444" w:rsidRDefault="00BB19CC" w:rsidP="0015070A">
            <w:pPr>
              <w:ind w:left="142" w:right="126"/>
              <w:jc w:val="both"/>
            </w:pPr>
            <w:r w:rsidRPr="00A20444">
              <w:t xml:space="preserve">-  </w:t>
            </w:r>
            <w:r w:rsidRPr="00A20444">
              <w:rPr>
                <w:b/>
                <w:bCs/>
              </w:rPr>
              <w:t>штраф в размере от тридцатикратной до шестидесятикратной суммы взятки;</w:t>
            </w:r>
            <w:r w:rsidRPr="00A20444">
              <w:t xml:space="preserve"> </w:t>
            </w:r>
          </w:p>
          <w:p w:rsidR="00BB19CC" w:rsidRPr="00A20444" w:rsidRDefault="00BB19CC" w:rsidP="0015070A">
            <w:pPr>
              <w:ind w:left="142" w:right="126"/>
              <w:jc w:val="both"/>
            </w:pPr>
            <w:r w:rsidRPr="00A20444">
              <w:t xml:space="preserve">-  </w:t>
            </w:r>
            <w:r w:rsidRPr="00A20444">
              <w:rPr>
                <w:b/>
                <w:bCs/>
              </w:rPr>
              <w:t xml:space="preserve">лишение свободы на срок до восьми лет со штрафом в размере тридцатикратной суммы взятки </w:t>
            </w:r>
          </w:p>
        </w:tc>
      </w:tr>
      <w:tr w:rsidR="00BB19CC" w:rsidRPr="00A20444" w:rsidTr="00FD45E6">
        <w:tc>
          <w:tcPr>
            <w:tcW w:w="4503" w:type="dxa"/>
          </w:tcPr>
          <w:p w:rsidR="00BB19CC" w:rsidRPr="00A20444" w:rsidRDefault="00BB19CC" w:rsidP="0015070A">
            <w:pPr>
              <w:widowControl/>
              <w:ind w:left="142" w:right="126"/>
              <w:jc w:val="both"/>
            </w:pPr>
            <w:r w:rsidRPr="00A20444">
              <w:t xml:space="preserve">Совершение преступления </w:t>
            </w:r>
          </w:p>
          <w:p w:rsidR="00BB19CC" w:rsidRPr="00A20444" w:rsidRDefault="00BB19CC" w:rsidP="0015070A">
            <w:pPr>
              <w:widowControl/>
              <w:ind w:left="142" w:right="126"/>
              <w:jc w:val="both"/>
            </w:pPr>
            <w:r w:rsidRPr="00A20444">
              <w:t>а) группой лиц по предварительному сговору или организованной группой;</w:t>
            </w:r>
          </w:p>
          <w:p w:rsidR="00BB19CC" w:rsidRPr="00A20444" w:rsidRDefault="00BB19CC" w:rsidP="0015070A">
            <w:pPr>
              <w:widowControl/>
              <w:ind w:left="142" w:right="126"/>
              <w:jc w:val="both"/>
            </w:pPr>
            <w:r w:rsidRPr="00A20444">
              <w:t>б) в крупном размере (свыше 150 тыс. руб.)</w:t>
            </w:r>
          </w:p>
          <w:p w:rsidR="00BB19CC" w:rsidRPr="00A20444" w:rsidRDefault="00BB19CC" w:rsidP="0015070A">
            <w:pPr>
              <w:ind w:left="142" w:right="126"/>
              <w:jc w:val="both"/>
            </w:pPr>
          </w:p>
        </w:tc>
        <w:tc>
          <w:tcPr>
            <w:tcW w:w="5244" w:type="dxa"/>
          </w:tcPr>
          <w:p w:rsidR="00BB19CC" w:rsidRPr="00A20444" w:rsidRDefault="00BB19CC" w:rsidP="0015070A">
            <w:pPr>
              <w:ind w:left="142" w:right="126"/>
              <w:jc w:val="both"/>
            </w:pPr>
            <w:r w:rsidRPr="00A20444">
              <w:t xml:space="preserve">-  </w:t>
            </w:r>
            <w:r w:rsidRPr="00A20444">
              <w:rPr>
                <w:b/>
                <w:bCs/>
              </w:rPr>
              <w:t>штраф в размере от шестидесятикратной до восьмидесятикратной суммы взятки с</w:t>
            </w:r>
            <w:r w:rsidRPr="00A20444">
              <w:t xml:space="preserve">  </w:t>
            </w:r>
            <w:r w:rsidRPr="00A20444">
              <w:rPr>
                <w:b/>
                <w:bCs/>
              </w:rPr>
              <w:t>лишением права занимать определенные должности или заниматься определенной деятельностью на срок до трех лет;</w:t>
            </w:r>
            <w:r w:rsidRPr="00A20444">
              <w:t xml:space="preserve"> </w:t>
            </w:r>
          </w:p>
          <w:p w:rsidR="00BB19CC" w:rsidRPr="00A20444" w:rsidRDefault="00BB19CC" w:rsidP="0015070A">
            <w:pPr>
              <w:ind w:left="142" w:right="126"/>
              <w:jc w:val="both"/>
            </w:pPr>
            <w:r w:rsidRPr="00A20444">
              <w:t xml:space="preserve">-  </w:t>
            </w:r>
            <w:r w:rsidRPr="00A20444">
              <w:rPr>
                <w:b/>
                <w:bCs/>
              </w:rPr>
              <w:t>лишение свободы на срок от пяти до десяти лет со штрафом в размере шестидесятикратной суммы взятки</w:t>
            </w:r>
          </w:p>
        </w:tc>
      </w:tr>
      <w:tr w:rsidR="00BB19CC" w:rsidRPr="00A20444" w:rsidTr="00FD45E6">
        <w:tc>
          <w:tcPr>
            <w:tcW w:w="4503" w:type="dxa"/>
          </w:tcPr>
          <w:p w:rsidR="00BB19CC" w:rsidRPr="00A20444" w:rsidRDefault="00BB19CC" w:rsidP="00103B9D">
            <w:pPr>
              <w:ind w:left="142" w:right="126"/>
              <w:jc w:val="both"/>
            </w:pPr>
            <w:r w:rsidRPr="00A20444">
              <w:t>Совершение преступления  в особо крупном размере (свыше 1 миллиона рублей)</w:t>
            </w:r>
          </w:p>
          <w:p w:rsidR="00BB19CC" w:rsidRPr="00A20444" w:rsidRDefault="00BB19CC" w:rsidP="0015070A">
            <w:pPr>
              <w:ind w:left="142" w:right="126"/>
              <w:jc w:val="both"/>
            </w:pPr>
            <w:r w:rsidRPr="00A20444">
              <w:t xml:space="preserve">  </w:t>
            </w:r>
          </w:p>
        </w:tc>
        <w:tc>
          <w:tcPr>
            <w:tcW w:w="5244" w:type="dxa"/>
          </w:tcPr>
          <w:p w:rsidR="00BB19CC" w:rsidRPr="00A20444" w:rsidRDefault="00BB19CC" w:rsidP="0015070A">
            <w:pPr>
              <w:ind w:left="142" w:right="126"/>
              <w:jc w:val="both"/>
            </w:pPr>
            <w:r w:rsidRPr="00A20444">
              <w:t xml:space="preserve">-  </w:t>
            </w:r>
            <w:r w:rsidRPr="00A20444">
              <w:rPr>
                <w:b/>
                <w:bCs/>
              </w:rPr>
              <w:t>штраф в размере от семидесятикратной до девяностократной суммы взятки;</w:t>
            </w:r>
            <w:r w:rsidRPr="00A20444">
              <w:t xml:space="preserve"> </w:t>
            </w:r>
          </w:p>
          <w:p w:rsidR="00BB19CC" w:rsidRPr="00A20444" w:rsidRDefault="00BB19CC" w:rsidP="0015070A">
            <w:pPr>
              <w:ind w:left="142" w:right="126"/>
              <w:jc w:val="both"/>
            </w:pPr>
            <w:r w:rsidRPr="00A20444">
              <w:t xml:space="preserve">-  </w:t>
            </w:r>
            <w:r w:rsidRPr="00A20444">
              <w:rPr>
                <w:b/>
                <w:bCs/>
              </w:rPr>
              <w:t xml:space="preserve">лишение свободы на срок от семи до двенадцати лет со штрафом в размере семидесятикратной суммы взятки  </w:t>
            </w:r>
          </w:p>
        </w:tc>
      </w:tr>
    </w:tbl>
    <w:p w:rsidR="00A20444" w:rsidRDefault="00A20444" w:rsidP="00F97269">
      <w:pPr>
        <w:spacing w:before="23" w:after="23"/>
        <w:ind w:firstLine="77"/>
        <w:jc w:val="center"/>
        <w:rPr>
          <w:b/>
          <w:bCs/>
        </w:rPr>
      </w:pPr>
    </w:p>
    <w:p w:rsidR="00676B02" w:rsidRPr="00A20444" w:rsidRDefault="00676B02" w:rsidP="00F97269">
      <w:pPr>
        <w:spacing w:before="23" w:after="23"/>
        <w:ind w:firstLine="77"/>
        <w:jc w:val="center"/>
        <w:rPr>
          <w:b/>
          <w:bCs/>
        </w:rPr>
      </w:pPr>
      <w:r w:rsidRPr="00A20444">
        <w:rPr>
          <w:b/>
          <w:bCs/>
        </w:rPr>
        <w:t>В</w:t>
      </w:r>
      <w:r w:rsidR="00BB19CC" w:rsidRPr="00A20444">
        <w:rPr>
          <w:b/>
          <w:bCs/>
        </w:rPr>
        <w:t>зятка или подкуп через посредника</w:t>
      </w:r>
    </w:p>
    <w:p w:rsidR="00BB19CC" w:rsidRPr="00A20444" w:rsidRDefault="00BB19CC" w:rsidP="00F97269">
      <w:pPr>
        <w:spacing w:before="23" w:after="23"/>
        <w:ind w:firstLine="77"/>
        <w:jc w:val="center"/>
      </w:pPr>
    </w:p>
    <w:p w:rsidR="00676B02" w:rsidRPr="00A20444" w:rsidRDefault="00676B02" w:rsidP="00676B02">
      <w:pPr>
        <w:widowControl/>
        <w:ind w:firstLine="540"/>
        <w:jc w:val="both"/>
        <w:outlineLvl w:val="3"/>
        <w:rPr>
          <w:bCs/>
        </w:rPr>
      </w:pPr>
      <w:r w:rsidRPr="00A20444">
        <w:rPr>
          <w:bCs/>
        </w:rPr>
        <w:t>В отдельный самостоятельный состав выделено посредничество во взяточничестве, под которым понимается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676B02" w:rsidRPr="00A20444" w:rsidRDefault="00676B02" w:rsidP="00676B02">
      <w:pPr>
        <w:widowControl/>
        <w:ind w:firstLine="540"/>
        <w:jc w:val="both"/>
        <w:outlineLvl w:val="0"/>
        <w:rPr>
          <w:bCs/>
        </w:rPr>
      </w:pPr>
    </w:p>
    <w:p w:rsidR="00BA2F38" w:rsidRPr="00A20444" w:rsidRDefault="00676B02" w:rsidP="000E22EE">
      <w:pPr>
        <w:spacing w:before="23" w:after="23"/>
        <w:ind w:firstLine="77"/>
        <w:jc w:val="center"/>
        <w:rPr>
          <w:b/>
          <w:bCs/>
        </w:rPr>
      </w:pPr>
      <w:r w:rsidRPr="00A20444">
        <w:rPr>
          <w:b/>
          <w:bCs/>
        </w:rPr>
        <w:t>Посредничество во взяточничестве</w:t>
      </w:r>
      <w:r w:rsidRPr="00A20444">
        <w:t xml:space="preserve"> </w:t>
      </w:r>
      <w:r w:rsidRPr="00A20444">
        <w:rPr>
          <w:b/>
          <w:bCs/>
        </w:rPr>
        <w:t>(ст. 291.1):</w:t>
      </w:r>
    </w:p>
    <w:tbl>
      <w:tblPr>
        <w:tblStyle w:val="ac"/>
        <w:tblW w:w="0" w:type="auto"/>
        <w:tblLook w:val="04A0"/>
      </w:tblPr>
      <w:tblGrid>
        <w:gridCol w:w="4927"/>
        <w:gridCol w:w="4820"/>
      </w:tblGrid>
      <w:tr w:rsidR="00BB19CC" w:rsidRPr="00A20444" w:rsidTr="00FD45E6">
        <w:tc>
          <w:tcPr>
            <w:tcW w:w="4927" w:type="dxa"/>
          </w:tcPr>
          <w:p w:rsidR="00BB19CC" w:rsidRPr="00A20444" w:rsidRDefault="000E73E2" w:rsidP="006348C1">
            <w:pPr>
              <w:spacing w:before="23" w:after="23"/>
              <w:jc w:val="center"/>
              <w:rPr>
                <w:b/>
                <w:bCs/>
              </w:rPr>
            </w:pPr>
            <w:r w:rsidRPr="00873AB2">
              <w:rPr>
                <w:b/>
                <w:bCs/>
              </w:rPr>
              <w:t>Вид преступления</w:t>
            </w:r>
          </w:p>
        </w:tc>
        <w:tc>
          <w:tcPr>
            <w:tcW w:w="4820" w:type="dxa"/>
          </w:tcPr>
          <w:p w:rsidR="00BB19CC" w:rsidRPr="00A20444" w:rsidRDefault="00BB19CC" w:rsidP="006348C1">
            <w:pPr>
              <w:spacing w:before="23" w:after="23"/>
              <w:jc w:val="center"/>
              <w:rPr>
                <w:b/>
                <w:bCs/>
              </w:rPr>
            </w:pPr>
            <w:r w:rsidRPr="00A20444">
              <w:rPr>
                <w:b/>
                <w:bCs/>
              </w:rPr>
              <w:t>Наказание</w:t>
            </w:r>
          </w:p>
        </w:tc>
      </w:tr>
      <w:tr w:rsidR="00BB19CC" w:rsidRPr="00A20444" w:rsidTr="00FD45E6">
        <w:tc>
          <w:tcPr>
            <w:tcW w:w="4927" w:type="dxa"/>
          </w:tcPr>
          <w:p w:rsidR="00BB19CC" w:rsidRPr="00A20444" w:rsidRDefault="00BB19CC" w:rsidP="005026E2">
            <w:pPr>
              <w:ind w:left="142" w:right="126"/>
              <w:jc w:val="both"/>
            </w:pPr>
            <w:r w:rsidRPr="00A20444">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(от 25 тысяч до 150 тысяч рублей) </w:t>
            </w:r>
          </w:p>
        </w:tc>
        <w:tc>
          <w:tcPr>
            <w:tcW w:w="4820" w:type="dxa"/>
          </w:tcPr>
          <w:p w:rsidR="00BB19CC" w:rsidRPr="00A20444" w:rsidRDefault="00BB19CC" w:rsidP="005026E2">
            <w:pPr>
              <w:ind w:left="142" w:right="126"/>
              <w:jc w:val="both"/>
            </w:pPr>
            <w:r w:rsidRPr="00A20444">
              <w:t xml:space="preserve">-  </w:t>
            </w:r>
            <w:r w:rsidRPr="00A20444">
              <w:rPr>
                <w:b/>
                <w:bCs/>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r w:rsidRPr="00A20444">
              <w:t xml:space="preserve"> </w:t>
            </w:r>
          </w:p>
          <w:p w:rsidR="00BB19CC" w:rsidRPr="00A20444" w:rsidRDefault="00BB19CC" w:rsidP="005026E2">
            <w:pPr>
              <w:ind w:left="142" w:right="126"/>
              <w:jc w:val="both"/>
            </w:pPr>
            <w:r w:rsidRPr="00A20444">
              <w:t xml:space="preserve">-  </w:t>
            </w:r>
            <w:r w:rsidRPr="00A20444">
              <w:rPr>
                <w:b/>
                <w:bCs/>
              </w:rPr>
              <w:t>лишение свободы на срок до пяти лет со штрафом в размере двадцатикратной суммы взятки</w:t>
            </w:r>
          </w:p>
        </w:tc>
      </w:tr>
      <w:tr w:rsidR="00BB19CC" w:rsidRPr="00A20444" w:rsidTr="00FD45E6">
        <w:tc>
          <w:tcPr>
            <w:tcW w:w="4927" w:type="dxa"/>
          </w:tcPr>
          <w:p w:rsidR="00BB19CC" w:rsidRPr="00A20444" w:rsidRDefault="00BB19CC" w:rsidP="005026E2">
            <w:pPr>
              <w:ind w:left="142" w:right="126"/>
              <w:jc w:val="both"/>
            </w:pPr>
            <w:r w:rsidRPr="00A20444">
              <w:lastRenderedPageBreak/>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BB19CC" w:rsidRPr="00A20444" w:rsidRDefault="00BB19CC" w:rsidP="005026E2">
            <w:pPr>
              <w:ind w:left="142" w:right="126"/>
              <w:jc w:val="both"/>
            </w:pPr>
          </w:p>
        </w:tc>
        <w:tc>
          <w:tcPr>
            <w:tcW w:w="4820" w:type="dxa"/>
          </w:tcPr>
          <w:p w:rsidR="00BB19CC" w:rsidRPr="00A20444" w:rsidRDefault="00BB19CC" w:rsidP="005026E2">
            <w:pPr>
              <w:ind w:left="142" w:right="141"/>
              <w:jc w:val="both"/>
            </w:pPr>
            <w:r w:rsidRPr="00A20444">
              <w:t xml:space="preserve">-  </w:t>
            </w:r>
            <w:r w:rsidRPr="00A20444">
              <w:rPr>
                <w:b/>
                <w:bCs/>
              </w:rPr>
              <w:t>штраф в размере от тридцатикратной до шестидесятикратной суммы взятки с</w:t>
            </w:r>
            <w:r w:rsidRPr="00A20444">
              <w:t xml:space="preserve">  </w:t>
            </w:r>
            <w:r w:rsidRPr="00A20444">
              <w:rPr>
                <w:b/>
                <w:bCs/>
              </w:rPr>
              <w:t xml:space="preserve">лишением права занимать </w:t>
            </w:r>
            <w:r w:rsidR="00BC0D51" w:rsidRPr="00A20444">
              <w:rPr>
                <w:b/>
                <w:bCs/>
              </w:rPr>
              <w:t>определенные</w:t>
            </w:r>
            <w:r w:rsidR="00BC0D51">
              <w:rPr>
                <w:b/>
                <w:bCs/>
              </w:rPr>
              <w:t xml:space="preserve"> должности или заниматься опре</w:t>
            </w:r>
            <w:r w:rsidRPr="00A20444">
              <w:rPr>
                <w:b/>
                <w:bCs/>
              </w:rPr>
              <w:t>деленной деятельностью на срок до трех лет;</w:t>
            </w:r>
            <w:r w:rsidRPr="00A20444">
              <w:t xml:space="preserve"> </w:t>
            </w:r>
          </w:p>
          <w:p w:rsidR="00BB19CC" w:rsidRPr="00A20444" w:rsidRDefault="00BB19CC" w:rsidP="005026E2">
            <w:pPr>
              <w:ind w:left="142" w:right="141"/>
              <w:jc w:val="both"/>
            </w:pPr>
            <w:r w:rsidRPr="00A20444">
              <w:t xml:space="preserve">-  </w:t>
            </w:r>
            <w:r w:rsidRPr="00A20444">
              <w:rPr>
                <w:b/>
                <w:bCs/>
              </w:rPr>
              <w:t>лишение свободы на срок от трех до семи лет со штрафом в размере тридцатикратной суммы взятки</w:t>
            </w:r>
          </w:p>
        </w:tc>
      </w:tr>
      <w:tr w:rsidR="00BB19CC" w:rsidRPr="00A20444" w:rsidTr="00FD45E6">
        <w:tc>
          <w:tcPr>
            <w:tcW w:w="4927" w:type="dxa"/>
          </w:tcPr>
          <w:p w:rsidR="00BB19CC" w:rsidRPr="00A20444" w:rsidRDefault="00BB19CC" w:rsidP="005026E2">
            <w:pPr>
              <w:widowControl/>
              <w:ind w:left="142" w:right="126"/>
              <w:jc w:val="both"/>
            </w:pPr>
            <w:r w:rsidRPr="00A20444">
              <w:t xml:space="preserve">Посредничество во взяточничестве совершенное </w:t>
            </w:r>
          </w:p>
          <w:p w:rsidR="00BB19CC" w:rsidRPr="00A20444" w:rsidRDefault="00BB19CC" w:rsidP="005026E2">
            <w:pPr>
              <w:widowControl/>
              <w:ind w:left="142" w:right="126"/>
              <w:jc w:val="both"/>
            </w:pPr>
            <w:r w:rsidRPr="00A20444">
              <w:t>а) группой лиц по предварительному сговору или организованной группой;</w:t>
            </w:r>
          </w:p>
          <w:p w:rsidR="00BB19CC" w:rsidRPr="00A20444" w:rsidRDefault="00BB19CC" w:rsidP="005026E2">
            <w:pPr>
              <w:widowControl/>
              <w:ind w:left="142" w:right="126"/>
              <w:jc w:val="both"/>
            </w:pPr>
            <w:r w:rsidRPr="00A20444">
              <w:t>б) в крупном размере (свыше 150 тыс. руб.)</w:t>
            </w:r>
          </w:p>
          <w:p w:rsidR="00BB19CC" w:rsidRPr="00A20444" w:rsidRDefault="00BB19CC" w:rsidP="005026E2">
            <w:pPr>
              <w:ind w:left="142" w:right="126"/>
              <w:jc w:val="both"/>
            </w:pPr>
          </w:p>
        </w:tc>
        <w:tc>
          <w:tcPr>
            <w:tcW w:w="4820" w:type="dxa"/>
          </w:tcPr>
          <w:p w:rsidR="00BB19CC" w:rsidRPr="00A20444" w:rsidRDefault="00BB19CC" w:rsidP="005026E2">
            <w:pPr>
              <w:ind w:left="142" w:right="141"/>
              <w:jc w:val="both"/>
            </w:pPr>
            <w:r w:rsidRPr="00A20444">
              <w:t xml:space="preserve">-  </w:t>
            </w:r>
            <w:r w:rsidRPr="00A20444">
              <w:rPr>
                <w:b/>
                <w:bCs/>
              </w:rPr>
              <w:t xml:space="preserve">штрафом в размере от </w:t>
            </w:r>
            <w:r w:rsidR="00BC0D51" w:rsidRPr="00A20444">
              <w:rPr>
                <w:b/>
                <w:bCs/>
              </w:rPr>
              <w:t>шестидесятикратной</w:t>
            </w:r>
            <w:r w:rsidRPr="00A20444">
              <w:rPr>
                <w:b/>
                <w:bCs/>
              </w:rPr>
              <w:t xml:space="preserve"> до восьмидесятикратной суммы взятки с</w:t>
            </w:r>
            <w:r w:rsidRPr="00A20444">
              <w:t xml:space="preserve">  </w:t>
            </w:r>
            <w:r w:rsidRPr="00A20444">
              <w:rPr>
                <w:b/>
                <w:bCs/>
              </w:rPr>
              <w:t>лишением права занимать определенные должности или заниматься определенной деятельностью на срок до трех лет;</w:t>
            </w:r>
            <w:r w:rsidRPr="00A20444">
              <w:t xml:space="preserve"> </w:t>
            </w:r>
          </w:p>
          <w:p w:rsidR="00BB19CC" w:rsidRPr="00A20444" w:rsidRDefault="00BB19CC" w:rsidP="005026E2">
            <w:pPr>
              <w:ind w:left="142" w:right="141"/>
              <w:jc w:val="both"/>
            </w:pPr>
            <w:r w:rsidRPr="00A20444">
              <w:t xml:space="preserve">-  </w:t>
            </w:r>
            <w:r w:rsidRPr="00A20444">
              <w:rPr>
                <w:b/>
                <w:bCs/>
              </w:rPr>
              <w:t>лишение свободы на срок от семи до двенадцати лет со штрафом в размере шестидесятикратной суммы взятки</w:t>
            </w:r>
          </w:p>
        </w:tc>
      </w:tr>
      <w:tr w:rsidR="00BB19CC" w:rsidRPr="00A20444" w:rsidTr="00FD45E6">
        <w:tc>
          <w:tcPr>
            <w:tcW w:w="4927" w:type="dxa"/>
          </w:tcPr>
          <w:p w:rsidR="00BB19CC" w:rsidRPr="00A20444" w:rsidRDefault="00BB19CC" w:rsidP="005026E2">
            <w:pPr>
              <w:ind w:left="142" w:right="126"/>
              <w:jc w:val="both"/>
            </w:pPr>
            <w:r w:rsidRPr="00A20444">
              <w:t>Посредничество во взяточничестве совершенное в особо крупном размере   (свыше 1 миллиона рублей)</w:t>
            </w:r>
          </w:p>
          <w:p w:rsidR="00BB19CC" w:rsidRPr="00A20444" w:rsidRDefault="00BB19CC" w:rsidP="005026E2">
            <w:pPr>
              <w:widowControl/>
              <w:ind w:left="142" w:right="126" w:firstLine="540"/>
              <w:jc w:val="both"/>
            </w:pPr>
            <w:r w:rsidRPr="00A20444">
              <w:t xml:space="preserve"> </w:t>
            </w:r>
          </w:p>
          <w:p w:rsidR="00BB19CC" w:rsidRPr="00A20444" w:rsidRDefault="00BB19CC" w:rsidP="005026E2">
            <w:pPr>
              <w:ind w:left="142" w:right="126"/>
              <w:jc w:val="both"/>
            </w:pPr>
          </w:p>
        </w:tc>
        <w:tc>
          <w:tcPr>
            <w:tcW w:w="4820" w:type="dxa"/>
          </w:tcPr>
          <w:p w:rsidR="00BB19CC" w:rsidRPr="00A20444" w:rsidRDefault="00BB19CC" w:rsidP="005026E2">
            <w:pPr>
              <w:ind w:left="142" w:right="141"/>
              <w:jc w:val="both"/>
              <w:rPr>
                <w:b/>
                <w:bCs/>
              </w:rPr>
            </w:pPr>
            <w:r w:rsidRPr="00A20444">
              <w:t xml:space="preserve">-  </w:t>
            </w:r>
            <w:r w:rsidRPr="00A20444">
              <w:rPr>
                <w:b/>
                <w:bCs/>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w:t>
            </w:r>
          </w:p>
          <w:p w:rsidR="00BB19CC" w:rsidRPr="00A20444" w:rsidRDefault="00BB19CC" w:rsidP="005026E2">
            <w:pPr>
              <w:ind w:left="142" w:right="141"/>
              <w:jc w:val="both"/>
            </w:pPr>
            <w:r w:rsidRPr="00A20444">
              <w:t xml:space="preserve">-  </w:t>
            </w:r>
            <w:r w:rsidRPr="00A20444">
              <w:rPr>
                <w:b/>
                <w:bCs/>
              </w:rPr>
              <w:t>лишение свободы на срок от семи до двенадцати лет со штрафом в размере семидесятикратной суммы взятки</w:t>
            </w:r>
          </w:p>
        </w:tc>
      </w:tr>
      <w:tr w:rsidR="00BB19CC" w:rsidRPr="00A20444" w:rsidTr="00FD45E6">
        <w:tc>
          <w:tcPr>
            <w:tcW w:w="4927" w:type="dxa"/>
          </w:tcPr>
          <w:p w:rsidR="00BB19CC" w:rsidRPr="00A20444" w:rsidRDefault="00BB19CC" w:rsidP="005026E2">
            <w:pPr>
              <w:ind w:left="142" w:right="126"/>
              <w:jc w:val="both"/>
            </w:pPr>
            <w:r w:rsidRPr="00A20444">
              <w:t>Обещание или предложение посредничества во взяточничестве</w:t>
            </w:r>
          </w:p>
          <w:p w:rsidR="00BB19CC" w:rsidRPr="00A20444" w:rsidRDefault="00BB19CC" w:rsidP="005026E2">
            <w:pPr>
              <w:ind w:left="142" w:right="126"/>
              <w:jc w:val="both"/>
            </w:pPr>
          </w:p>
          <w:p w:rsidR="00BB19CC" w:rsidRPr="00A20444" w:rsidRDefault="00BB19CC" w:rsidP="005026E2">
            <w:pPr>
              <w:ind w:left="142" w:right="126"/>
              <w:jc w:val="both"/>
            </w:pPr>
          </w:p>
        </w:tc>
        <w:tc>
          <w:tcPr>
            <w:tcW w:w="4820" w:type="dxa"/>
          </w:tcPr>
          <w:p w:rsidR="00BB19CC" w:rsidRPr="00A20444" w:rsidRDefault="00BB19CC" w:rsidP="005026E2">
            <w:pPr>
              <w:ind w:left="142" w:right="141"/>
              <w:jc w:val="both"/>
              <w:rPr>
                <w:b/>
                <w:bCs/>
              </w:rPr>
            </w:pPr>
            <w:r w:rsidRPr="00A20444">
              <w:t xml:space="preserve">-  </w:t>
            </w:r>
            <w:r w:rsidRPr="00A20444">
              <w:rPr>
                <w:b/>
                <w:bCs/>
              </w:rPr>
              <w:t>штраф в размере от пятнадцатикратной до семидесятикратной суммы взятки с</w:t>
            </w:r>
            <w:r w:rsidRPr="00A20444">
              <w:t xml:space="preserve">  </w:t>
            </w:r>
            <w:r w:rsidRPr="00A20444">
              <w:rPr>
                <w:b/>
                <w:bCs/>
              </w:rPr>
              <w:t>лишением права занимать определенные должности или заниматься определенной деятельностью на срок до трех лет;</w:t>
            </w:r>
            <w:r w:rsidRPr="00A20444">
              <w:t xml:space="preserve"> </w:t>
            </w:r>
          </w:p>
          <w:p w:rsidR="00BB19CC" w:rsidRPr="00A20444" w:rsidRDefault="00BB19CC" w:rsidP="005026E2">
            <w:pPr>
              <w:ind w:left="142" w:right="141"/>
              <w:jc w:val="both"/>
              <w:rPr>
                <w:b/>
                <w:bCs/>
              </w:rPr>
            </w:pPr>
            <w:r w:rsidRPr="00A20444">
              <w:t xml:space="preserve">- </w:t>
            </w:r>
            <w:r w:rsidRPr="00A20444">
              <w:rPr>
                <w:b/>
                <w:bCs/>
              </w:rPr>
              <w:t xml:space="preserve"> 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w:t>
            </w:r>
          </w:p>
          <w:p w:rsidR="00BB19CC" w:rsidRPr="00A20444" w:rsidRDefault="00BB19CC" w:rsidP="00BA2F38">
            <w:pPr>
              <w:ind w:left="142" w:right="141"/>
              <w:jc w:val="both"/>
            </w:pPr>
            <w:r w:rsidRPr="00A20444">
              <w:t xml:space="preserve">-  </w:t>
            </w:r>
            <w:r w:rsidRPr="00A20444">
              <w:rPr>
                <w:b/>
                <w:bCs/>
              </w:rPr>
              <w:t>лишение свободы на срок до семи лет со штрафом в размере от десятикратной до шестидесятикратной суммы взятки</w:t>
            </w:r>
          </w:p>
        </w:tc>
      </w:tr>
    </w:tbl>
    <w:p w:rsidR="00676B02" w:rsidRPr="00A20444" w:rsidRDefault="00676B02" w:rsidP="00676B02">
      <w:pPr>
        <w:widowControl/>
        <w:ind w:firstLine="540"/>
        <w:jc w:val="both"/>
        <w:outlineLvl w:val="0"/>
        <w:rPr>
          <w:rFonts w:ascii="Arial" w:hAnsi="Arial" w:cs="Arial"/>
          <w:b/>
          <w:bCs/>
        </w:rPr>
      </w:pPr>
    </w:p>
    <w:p w:rsidR="00BC0D51" w:rsidRDefault="00BC0D51" w:rsidP="00676B02">
      <w:pPr>
        <w:widowControl/>
        <w:ind w:firstLine="540"/>
        <w:jc w:val="both"/>
        <w:outlineLvl w:val="0"/>
        <w:rPr>
          <w:rFonts w:ascii="Arial" w:hAnsi="Arial" w:cs="Arial"/>
          <w:b/>
          <w:bCs/>
        </w:rPr>
      </w:pPr>
    </w:p>
    <w:p w:rsidR="006A6927" w:rsidRDefault="006A6927" w:rsidP="00103B9D">
      <w:pPr>
        <w:widowControl/>
        <w:ind w:firstLine="540"/>
        <w:jc w:val="center"/>
        <w:outlineLvl w:val="0"/>
        <w:rPr>
          <w:b/>
          <w:bCs/>
        </w:rPr>
      </w:pPr>
    </w:p>
    <w:p w:rsidR="006A6927" w:rsidRDefault="006A6927" w:rsidP="00103B9D">
      <w:pPr>
        <w:widowControl/>
        <w:ind w:firstLine="540"/>
        <w:jc w:val="center"/>
        <w:outlineLvl w:val="0"/>
        <w:rPr>
          <w:b/>
          <w:bCs/>
        </w:rPr>
      </w:pPr>
    </w:p>
    <w:p w:rsidR="006A6927" w:rsidRDefault="006A6927" w:rsidP="00103B9D">
      <w:pPr>
        <w:widowControl/>
        <w:ind w:firstLine="540"/>
        <w:jc w:val="center"/>
        <w:outlineLvl w:val="0"/>
        <w:rPr>
          <w:b/>
          <w:bCs/>
        </w:rPr>
      </w:pPr>
    </w:p>
    <w:p w:rsidR="006A6927" w:rsidRDefault="006A6927" w:rsidP="00103B9D">
      <w:pPr>
        <w:widowControl/>
        <w:ind w:firstLine="540"/>
        <w:jc w:val="center"/>
        <w:outlineLvl w:val="0"/>
        <w:rPr>
          <w:b/>
          <w:bCs/>
        </w:rPr>
      </w:pPr>
    </w:p>
    <w:p w:rsidR="006A6927" w:rsidRDefault="006A6927" w:rsidP="00103B9D">
      <w:pPr>
        <w:widowControl/>
        <w:ind w:firstLine="540"/>
        <w:jc w:val="center"/>
        <w:outlineLvl w:val="0"/>
        <w:rPr>
          <w:b/>
          <w:bCs/>
        </w:rPr>
      </w:pPr>
    </w:p>
    <w:p w:rsidR="002356A0" w:rsidRPr="00A20444" w:rsidRDefault="002356A0" w:rsidP="00103B9D">
      <w:pPr>
        <w:widowControl/>
        <w:ind w:firstLine="540"/>
        <w:jc w:val="center"/>
        <w:outlineLvl w:val="0"/>
        <w:rPr>
          <w:b/>
          <w:bCs/>
        </w:rPr>
      </w:pPr>
      <w:r w:rsidRPr="00A20444">
        <w:rPr>
          <w:b/>
          <w:bCs/>
        </w:rPr>
        <w:t>И</w:t>
      </w:r>
      <w:r w:rsidR="00103B9D" w:rsidRPr="00A20444">
        <w:rPr>
          <w:b/>
          <w:bCs/>
        </w:rPr>
        <w:t>ные преступления коррупционного характера</w:t>
      </w:r>
    </w:p>
    <w:p w:rsidR="006A6927" w:rsidRDefault="006A6927" w:rsidP="00103B9D">
      <w:pPr>
        <w:spacing w:before="23" w:after="23"/>
        <w:ind w:firstLine="77"/>
        <w:jc w:val="center"/>
        <w:rPr>
          <w:b/>
          <w:bCs/>
        </w:rPr>
      </w:pPr>
    </w:p>
    <w:p w:rsidR="00BA2F38" w:rsidRDefault="002356A0" w:rsidP="00103B9D">
      <w:pPr>
        <w:spacing w:before="23" w:after="23"/>
        <w:ind w:firstLine="77"/>
        <w:jc w:val="center"/>
        <w:rPr>
          <w:b/>
          <w:bCs/>
        </w:rPr>
      </w:pPr>
      <w:r w:rsidRPr="00A20444">
        <w:rPr>
          <w:b/>
          <w:bCs/>
        </w:rPr>
        <w:t>Мошенничество (ст. 159):</w:t>
      </w:r>
    </w:p>
    <w:tbl>
      <w:tblPr>
        <w:tblStyle w:val="ac"/>
        <w:tblW w:w="0" w:type="auto"/>
        <w:tblLook w:val="04A0"/>
      </w:tblPr>
      <w:tblGrid>
        <w:gridCol w:w="4927"/>
        <w:gridCol w:w="4820"/>
      </w:tblGrid>
      <w:tr w:rsidR="00A20444" w:rsidRPr="00A20444" w:rsidTr="00FD45E6">
        <w:tc>
          <w:tcPr>
            <w:tcW w:w="4927" w:type="dxa"/>
          </w:tcPr>
          <w:p w:rsidR="00A20444" w:rsidRPr="00A20444" w:rsidRDefault="000E73E2" w:rsidP="00AC1F13">
            <w:pPr>
              <w:spacing w:before="23" w:after="23"/>
              <w:jc w:val="center"/>
              <w:rPr>
                <w:b/>
                <w:bCs/>
              </w:rPr>
            </w:pPr>
            <w:r w:rsidRPr="00873AB2">
              <w:rPr>
                <w:b/>
                <w:bCs/>
              </w:rPr>
              <w:t>Вид преступления</w:t>
            </w:r>
          </w:p>
        </w:tc>
        <w:tc>
          <w:tcPr>
            <w:tcW w:w="4820" w:type="dxa"/>
          </w:tcPr>
          <w:p w:rsidR="00A20444" w:rsidRPr="00A20444" w:rsidRDefault="00A20444" w:rsidP="00AC1F13">
            <w:pPr>
              <w:spacing w:before="23" w:after="23"/>
              <w:jc w:val="center"/>
              <w:rPr>
                <w:b/>
                <w:bCs/>
              </w:rPr>
            </w:pPr>
            <w:r w:rsidRPr="00A20444">
              <w:rPr>
                <w:b/>
                <w:bCs/>
              </w:rPr>
              <w:t>Наказание</w:t>
            </w:r>
          </w:p>
        </w:tc>
      </w:tr>
      <w:tr w:rsidR="00A20444" w:rsidRPr="00A20444" w:rsidTr="00FD45E6">
        <w:tc>
          <w:tcPr>
            <w:tcW w:w="4927" w:type="dxa"/>
          </w:tcPr>
          <w:p w:rsidR="00A20444" w:rsidRPr="00A20444" w:rsidRDefault="00664301" w:rsidP="005A5C75">
            <w:pPr>
              <w:ind w:left="142" w:right="126"/>
              <w:jc w:val="both"/>
            </w:pPr>
            <w:hyperlink r:id="rId10" w:history="1">
              <w:r w:rsidR="00A20444" w:rsidRPr="00A20444">
                <w:t>Хищение</w:t>
              </w:r>
            </w:hyperlink>
            <w:r w:rsidR="00A20444" w:rsidRPr="00A20444">
              <w:t xml:space="preserve"> чужого имущества или приобретение права на чужое имущество путем </w:t>
            </w:r>
            <w:hyperlink r:id="rId11" w:history="1">
              <w:r w:rsidR="00A20444" w:rsidRPr="00A20444">
                <w:t>обмана</w:t>
              </w:r>
            </w:hyperlink>
            <w:r w:rsidR="00A20444" w:rsidRPr="00A20444">
              <w:t xml:space="preserve"> или </w:t>
            </w:r>
            <w:hyperlink r:id="rId12" w:history="1">
              <w:r w:rsidR="00A20444" w:rsidRPr="00A20444">
                <w:t>злоупотребления доверие</w:t>
              </w:r>
            </w:hyperlink>
            <w:r w:rsidR="00A20444" w:rsidRPr="00A20444">
              <w:t>м, совершенное лицом с использованием своего служебного положения, а равно в крупном размере</w:t>
            </w:r>
          </w:p>
          <w:p w:rsidR="00A20444" w:rsidRPr="00A20444" w:rsidRDefault="00A20444" w:rsidP="005A5C75">
            <w:pPr>
              <w:jc w:val="both"/>
            </w:pPr>
          </w:p>
        </w:tc>
        <w:tc>
          <w:tcPr>
            <w:tcW w:w="4820" w:type="dxa"/>
          </w:tcPr>
          <w:p w:rsidR="00A20444" w:rsidRPr="00A20444" w:rsidRDefault="00A20444" w:rsidP="005A5C75">
            <w:pPr>
              <w:ind w:left="128" w:right="141"/>
              <w:jc w:val="both"/>
              <w:rPr>
                <w:b/>
              </w:rPr>
            </w:pPr>
            <w:r w:rsidRPr="00A20444">
              <w:rPr>
                <w:b/>
              </w:rPr>
              <w:t>-  штраф в размере до трехсот тысяч рублей или в размере заработной платы или иного дохода осужденного за период до двух лет;</w:t>
            </w:r>
          </w:p>
          <w:p w:rsidR="00A20444" w:rsidRPr="00A20444" w:rsidRDefault="00A20444" w:rsidP="005A5C75">
            <w:pPr>
              <w:ind w:left="128" w:right="141"/>
              <w:jc w:val="both"/>
              <w:rPr>
                <w:b/>
              </w:rPr>
            </w:pPr>
            <w:r w:rsidRPr="00A20444">
              <w:rPr>
                <w:b/>
              </w:rPr>
              <w:t xml:space="preserve"> -  обязательные работы на срок до четырехсот восьмидесяти часов; </w:t>
            </w:r>
          </w:p>
          <w:p w:rsidR="00A20444" w:rsidRPr="00A20444" w:rsidRDefault="00A20444" w:rsidP="005A5C75">
            <w:pPr>
              <w:ind w:left="128" w:right="141"/>
              <w:jc w:val="both"/>
              <w:rPr>
                <w:b/>
              </w:rPr>
            </w:pPr>
            <w:r w:rsidRPr="00A20444">
              <w:rPr>
                <w:b/>
              </w:rPr>
              <w:t xml:space="preserve"> - исправительные работы на срок до двух лет;</w:t>
            </w:r>
          </w:p>
          <w:p w:rsidR="00A20444" w:rsidRPr="00A20444" w:rsidRDefault="00A20444" w:rsidP="005A5C75">
            <w:pPr>
              <w:ind w:left="128" w:right="141"/>
              <w:jc w:val="both"/>
              <w:rPr>
                <w:b/>
              </w:rPr>
            </w:pPr>
            <w:r w:rsidRPr="00A20444">
              <w:rPr>
                <w:b/>
              </w:rPr>
              <w:t xml:space="preserve"> - принудительные работы на срок до пяти лет с ограничением свободы на срок до одного года или без такового;</w:t>
            </w:r>
          </w:p>
          <w:p w:rsidR="00A20444" w:rsidRPr="00A20444" w:rsidRDefault="00A20444" w:rsidP="005A5C75">
            <w:pPr>
              <w:ind w:left="128" w:right="141"/>
              <w:jc w:val="both"/>
              <w:rPr>
                <w:b/>
              </w:rPr>
            </w:pPr>
            <w:r w:rsidRPr="00A20444">
              <w:rPr>
                <w:b/>
              </w:rPr>
              <w:t xml:space="preserve"> - лишение свободы на срок до пяти лет с ограничением свободы на срок до одного года или без такового</w:t>
            </w:r>
          </w:p>
        </w:tc>
      </w:tr>
    </w:tbl>
    <w:p w:rsidR="002356A0" w:rsidRPr="00A20444" w:rsidRDefault="002356A0" w:rsidP="002356A0">
      <w:pPr>
        <w:spacing w:before="23" w:after="23"/>
        <w:ind w:firstLine="77"/>
        <w:jc w:val="both"/>
        <w:rPr>
          <w:b/>
          <w:bCs/>
        </w:rPr>
      </w:pPr>
    </w:p>
    <w:p w:rsidR="002356A0" w:rsidRPr="00A20444" w:rsidRDefault="002356A0" w:rsidP="002356A0">
      <w:pPr>
        <w:spacing w:before="23" w:after="23"/>
        <w:ind w:firstLine="77"/>
        <w:jc w:val="both"/>
        <w:rPr>
          <w:b/>
          <w:bCs/>
        </w:rPr>
      </w:pPr>
    </w:p>
    <w:p w:rsidR="002356A0" w:rsidRDefault="002356A0" w:rsidP="00103B9D">
      <w:pPr>
        <w:spacing w:before="23" w:after="23"/>
        <w:ind w:firstLine="77"/>
        <w:jc w:val="center"/>
        <w:rPr>
          <w:rFonts w:eastAsia="Calibri"/>
          <w:b/>
          <w:bCs/>
        </w:rPr>
      </w:pPr>
      <w:r w:rsidRPr="00A20444">
        <w:rPr>
          <w:b/>
          <w:bCs/>
        </w:rPr>
        <w:t>Присвоение</w:t>
      </w:r>
      <w:r w:rsidRPr="00A20444">
        <w:rPr>
          <w:rFonts w:eastAsia="Calibri"/>
          <w:b/>
          <w:bCs/>
        </w:rPr>
        <w:t xml:space="preserve"> или растрата (ст.160):</w:t>
      </w:r>
    </w:p>
    <w:tbl>
      <w:tblPr>
        <w:tblStyle w:val="ac"/>
        <w:tblW w:w="0" w:type="auto"/>
        <w:tblLook w:val="04A0"/>
      </w:tblPr>
      <w:tblGrid>
        <w:gridCol w:w="4927"/>
        <w:gridCol w:w="4820"/>
      </w:tblGrid>
      <w:tr w:rsidR="00A20444" w:rsidRPr="00A20444" w:rsidTr="00FD45E6">
        <w:tc>
          <w:tcPr>
            <w:tcW w:w="4927" w:type="dxa"/>
          </w:tcPr>
          <w:p w:rsidR="00A20444" w:rsidRPr="00A20444" w:rsidRDefault="000E73E2" w:rsidP="00AC1F13">
            <w:pPr>
              <w:spacing w:before="23" w:after="23"/>
              <w:jc w:val="center"/>
              <w:rPr>
                <w:b/>
                <w:bCs/>
              </w:rPr>
            </w:pPr>
            <w:r w:rsidRPr="00873AB2">
              <w:rPr>
                <w:b/>
                <w:bCs/>
              </w:rPr>
              <w:t>Вид преступления</w:t>
            </w:r>
          </w:p>
        </w:tc>
        <w:tc>
          <w:tcPr>
            <w:tcW w:w="4820" w:type="dxa"/>
          </w:tcPr>
          <w:p w:rsidR="00A20444" w:rsidRPr="00A20444" w:rsidRDefault="00A20444" w:rsidP="00AC1F13">
            <w:pPr>
              <w:spacing w:before="23" w:after="23"/>
              <w:jc w:val="center"/>
              <w:rPr>
                <w:b/>
                <w:bCs/>
              </w:rPr>
            </w:pPr>
            <w:r w:rsidRPr="00A20444">
              <w:rPr>
                <w:b/>
                <w:bCs/>
              </w:rPr>
              <w:t>Наказание</w:t>
            </w:r>
          </w:p>
        </w:tc>
      </w:tr>
      <w:tr w:rsidR="00A20444" w:rsidRPr="00A20444" w:rsidTr="00FD45E6">
        <w:tc>
          <w:tcPr>
            <w:tcW w:w="4927" w:type="dxa"/>
          </w:tcPr>
          <w:p w:rsidR="00A20444" w:rsidRPr="00A20444" w:rsidRDefault="00A20444" w:rsidP="00D17545">
            <w:pPr>
              <w:ind w:left="142" w:right="126"/>
              <w:jc w:val="both"/>
            </w:pPr>
            <w:r w:rsidRPr="00A20444">
              <w:t>Присвоение или растрата, то есть хищение чужого имущества, вверенного виновному, совершенные лицом с использованием своего служебного положения, а равно в крупном размере</w:t>
            </w:r>
          </w:p>
        </w:tc>
        <w:tc>
          <w:tcPr>
            <w:tcW w:w="4820" w:type="dxa"/>
          </w:tcPr>
          <w:p w:rsidR="00A20444" w:rsidRPr="00A20444" w:rsidRDefault="00A20444" w:rsidP="00D17545">
            <w:pPr>
              <w:widowControl/>
              <w:ind w:left="142" w:right="126"/>
              <w:jc w:val="both"/>
              <w:rPr>
                <w:b/>
                <w:bCs/>
              </w:rPr>
            </w:pPr>
            <w:r w:rsidRPr="00A20444">
              <w:rPr>
                <w:b/>
              </w:rPr>
              <w:t xml:space="preserve">-  </w:t>
            </w:r>
            <w:r w:rsidRPr="00A20444">
              <w:rPr>
                <w:b/>
                <w:bCs/>
              </w:rPr>
              <w:t xml:space="preserve">штраф в размере от ста тысяч до пятисот тысяч рублей или в размере заработной платы или иного дохода осужденного за период от одного года до трех лет; </w:t>
            </w:r>
          </w:p>
          <w:p w:rsidR="00A20444" w:rsidRPr="00A20444" w:rsidRDefault="00A20444" w:rsidP="00D17545">
            <w:pPr>
              <w:widowControl/>
              <w:ind w:left="142" w:right="126"/>
              <w:jc w:val="both"/>
              <w:rPr>
                <w:b/>
                <w:bCs/>
              </w:rPr>
            </w:pPr>
            <w:r w:rsidRPr="00A20444">
              <w:rPr>
                <w:b/>
              </w:rPr>
              <w:t xml:space="preserve">- </w:t>
            </w:r>
            <w:r w:rsidRPr="00A20444">
              <w:rPr>
                <w:b/>
                <w:bCs/>
              </w:rPr>
              <w:t>лишение права занимать определенные должности или заниматься определенной деятельностью на срок до пяти лет;</w:t>
            </w:r>
          </w:p>
          <w:p w:rsidR="00A20444" w:rsidRPr="00A20444" w:rsidRDefault="00A20444" w:rsidP="00D17545">
            <w:pPr>
              <w:widowControl/>
              <w:ind w:left="142" w:right="126"/>
              <w:jc w:val="both"/>
              <w:rPr>
                <w:b/>
                <w:bCs/>
              </w:rPr>
            </w:pPr>
            <w:r w:rsidRPr="00A20444">
              <w:rPr>
                <w:b/>
                <w:bCs/>
              </w:rPr>
              <w:t>- принудительные работы на срок до пяти лет с ограничением свободы на срок до полутора лет или без такового;</w:t>
            </w:r>
          </w:p>
          <w:p w:rsidR="00A20444" w:rsidRPr="00A20444" w:rsidRDefault="00A20444" w:rsidP="00D17545">
            <w:pPr>
              <w:widowControl/>
              <w:ind w:left="142" w:right="126"/>
              <w:jc w:val="both"/>
              <w:rPr>
                <w:b/>
              </w:rPr>
            </w:pPr>
            <w:r w:rsidRPr="00A20444">
              <w:rPr>
                <w:b/>
              </w:rPr>
              <w:t xml:space="preserve">- </w:t>
            </w:r>
            <w:r w:rsidRPr="00A20444">
              <w:rPr>
                <w:b/>
                <w:bCs/>
              </w:rPr>
              <w:t>лишение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A20444" w:rsidRPr="00A20444" w:rsidTr="00FD45E6">
        <w:tc>
          <w:tcPr>
            <w:tcW w:w="4927" w:type="dxa"/>
          </w:tcPr>
          <w:p w:rsidR="00A20444" w:rsidRPr="00A20444" w:rsidRDefault="00A20444" w:rsidP="00BC0D51">
            <w:pPr>
              <w:widowControl/>
              <w:ind w:left="142" w:right="126"/>
              <w:jc w:val="both"/>
            </w:pPr>
            <w:r w:rsidRPr="00A20444">
              <w:t>Совершение преступления организованной группой либо в особо крупном размере</w:t>
            </w:r>
          </w:p>
        </w:tc>
        <w:tc>
          <w:tcPr>
            <w:tcW w:w="4820" w:type="dxa"/>
          </w:tcPr>
          <w:p w:rsidR="00A20444" w:rsidRPr="00A20444" w:rsidRDefault="00A20444" w:rsidP="00D17545">
            <w:pPr>
              <w:widowControl/>
              <w:ind w:left="142" w:right="126"/>
              <w:jc w:val="both"/>
              <w:rPr>
                <w:b/>
                <w:bCs/>
              </w:rPr>
            </w:pPr>
            <w:r w:rsidRPr="00A20444">
              <w:rPr>
                <w:b/>
                <w:bCs/>
              </w:rPr>
              <w:t>- 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103B9D" w:rsidRPr="00A20444" w:rsidRDefault="002356A0" w:rsidP="00103B9D">
      <w:pPr>
        <w:spacing w:before="23" w:after="23"/>
        <w:ind w:firstLine="77"/>
        <w:jc w:val="center"/>
        <w:rPr>
          <w:b/>
          <w:bCs/>
        </w:rPr>
      </w:pPr>
      <w:r w:rsidRPr="00A20444">
        <w:rPr>
          <w:b/>
          <w:bCs/>
        </w:rPr>
        <w:lastRenderedPageBreak/>
        <w:t xml:space="preserve">Воспрепятствование законной предпринимательской или </w:t>
      </w:r>
    </w:p>
    <w:p w:rsidR="002356A0" w:rsidRPr="00A20444" w:rsidRDefault="002356A0" w:rsidP="00103B9D">
      <w:pPr>
        <w:spacing w:before="23" w:after="23"/>
        <w:ind w:firstLine="77"/>
        <w:jc w:val="center"/>
        <w:rPr>
          <w:b/>
          <w:bCs/>
        </w:rPr>
      </w:pPr>
      <w:r w:rsidRPr="00A20444">
        <w:rPr>
          <w:b/>
          <w:bCs/>
        </w:rPr>
        <w:t>иной деятельности (ст. 169):</w:t>
      </w:r>
    </w:p>
    <w:tbl>
      <w:tblPr>
        <w:tblStyle w:val="ac"/>
        <w:tblW w:w="0" w:type="auto"/>
        <w:tblLook w:val="04A0"/>
      </w:tblPr>
      <w:tblGrid>
        <w:gridCol w:w="4927"/>
        <w:gridCol w:w="4820"/>
      </w:tblGrid>
      <w:tr w:rsidR="00A20444" w:rsidRPr="00A20444" w:rsidTr="00FD45E6">
        <w:tc>
          <w:tcPr>
            <w:tcW w:w="4927" w:type="dxa"/>
          </w:tcPr>
          <w:p w:rsidR="00A20444" w:rsidRPr="00A20444" w:rsidRDefault="000E73E2" w:rsidP="00AC1F13">
            <w:pPr>
              <w:spacing w:before="23" w:after="23"/>
              <w:jc w:val="center"/>
              <w:rPr>
                <w:b/>
                <w:bCs/>
              </w:rPr>
            </w:pPr>
            <w:r w:rsidRPr="00873AB2">
              <w:rPr>
                <w:b/>
                <w:bCs/>
              </w:rPr>
              <w:t>Вид преступления</w:t>
            </w:r>
          </w:p>
        </w:tc>
        <w:tc>
          <w:tcPr>
            <w:tcW w:w="4820" w:type="dxa"/>
          </w:tcPr>
          <w:p w:rsidR="00A20444" w:rsidRPr="00A20444" w:rsidRDefault="00A20444" w:rsidP="00AC1F13">
            <w:pPr>
              <w:spacing w:before="23" w:after="23"/>
              <w:jc w:val="center"/>
              <w:rPr>
                <w:b/>
                <w:bCs/>
              </w:rPr>
            </w:pPr>
            <w:r w:rsidRPr="00A20444">
              <w:rPr>
                <w:b/>
                <w:bCs/>
              </w:rPr>
              <w:t>Наказание</w:t>
            </w:r>
          </w:p>
        </w:tc>
      </w:tr>
      <w:tr w:rsidR="00A20444" w:rsidRPr="00A20444" w:rsidTr="00FD45E6">
        <w:tc>
          <w:tcPr>
            <w:tcW w:w="4927" w:type="dxa"/>
          </w:tcPr>
          <w:p w:rsidR="00A20444" w:rsidRPr="00A20444" w:rsidRDefault="00A20444" w:rsidP="00BC0D51">
            <w:pPr>
              <w:ind w:left="142" w:right="126"/>
              <w:jc w:val="both"/>
            </w:pPr>
            <w:r w:rsidRPr="00A20444">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w:t>
            </w:r>
            <w:r>
              <w:t>шены должностным лицом с исполь</w:t>
            </w:r>
            <w:r w:rsidRPr="00A20444">
              <w:t>зованием своего служебного положения</w:t>
            </w:r>
          </w:p>
        </w:tc>
        <w:tc>
          <w:tcPr>
            <w:tcW w:w="4820" w:type="dxa"/>
          </w:tcPr>
          <w:p w:rsidR="00A20444" w:rsidRPr="00A20444" w:rsidRDefault="00A20444" w:rsidP="004F4D09">
            <w:pPr>
              <w:widowControl/>
              <w:ind w:left="128" w:right="141"/>
              <w:jc w:val="both"/>
              <w:rPr>
                <w:b/>
                <w:bCs/>
              </w:rPr>
            </w:pPr>
            <w:r w:rsidRPr="00A20444">
              <w:rPr>
                <w:b/>
              </w:rPr>
              <w:t xml:space="preserve">-  </w:t>
            </w:r>
            <w:r w:rsidRPr="00A20444">
              <w:rPr>
                <w:b/>
                <w:bCs/>
              </w:rPr>
              <w:t>штраф в размере от двухсот тысяч до пятисот тысяч рублей или в размере заработной платы или иного дохода осужденного за период до восемнадцати месяцев;</w:t>
            </w:r>
          </w:p>
          <w:p w:rsidR="00A20444" w:rsidRPr="00A20444" w:rsidRDefault="00A20444" w:rsidP="004F4D09">
            <w:pPr>
              <w:widowControl/>
              <w:ind w:left="128" w:right="141"/>
              <w:jc w:val="both"/>
              <w:rPr>
                <w:b/>
                <w:bCs/>
              </w:rPr>
            </w:pPr>
            <w:r w:rsidRPr="00A20444">
              <w:rPr>
                <w:b/>
              </w:rPr>
              <w:t xml:space="preserve">- </w:t>
            </w:r>
            <w:r w:rsidRPr="00A20444">
              <w:rPr>
                <w:b/>
                <w:bCs/>
              </w:rPr>
              <w:t>лишение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A20444" w:rsidRPr="00A20444" w:rsidRDefault="00A20444" w:rsidP="004F4D09">
            <w:pPr>
              <w:widowControl/>
              <w:ind w:left="128" w:right="141"/>
              <w:jc w:val="both"/>
              <w:rPr>
                <w:b/>
              </w:rPr>
            </w:pPr>
            <w:r w:rsidRPr="00A20444">
              <w:rPr>
                <w:b/>
              </w:rPr>
              <w:t xml:space="preserve">- </w:t>
            </w:r>
            <w:r w:rsidRPr="00A20444">
              <w:rPr>
                <w:b/>
                <w:bCs/>
              </w:rPr>
              <w:t>обязательные работы на срок до трехсот шестидесяти часов</w:t>
            </w:r>
          </w:p>
        </w:tc>
      </w:tr>
      <w:tr w:rsidR="00A20444" w:rsidRPr="00A20444" w:rsidTr="00FD45E6">
        <w:tc>
          <w:tcPr>
            <w:tcW w:w="4927" w:type="dxa"/>
          </w:tcPr>
          <w:p w:rsidR="00A20444" w:rsidRPr="00A20444" w:rsidRDefault="00A20444" w:rsidP="004F4D09">
            <w:pPr>
              <w:widowControl/>
              <w:ind w:left="142" w:right="126"/>
              <w:jc w:val="both"/>
            </w:pPr>
            <w:r w:rsidRPr="00A20444">
              <w:t>Совершение преступления  в нарушение вступившего в законную силу судебного акта, а равно причинившие крупный ущерб</w:t>
            </w:r>
          </w:p>
        </w:tc>
        <w:tc>
          <w:tcPr>
            <w:tcW w:w="4820" w:type="dxa"/>
          </w:tcPr>
          <w:p w:rsidR="00A20444" w:rsidRPr="00A20444" w:rsidRDefault="00A20444" w:rsidP="004F4D09">
            <w:pPr>
              <w:widowControl/>
              <w:ind w:left="142" w:right="126"/>
              <w:jc w:val="both"/>
              <w:rPr>
                <w:b/>
                <w:bCs/>
              </w:rPr>
            </w:pPr>
            <w:r w:rsidRPr="00A20444">
              <w:rPr>
                <w:b/>
              </w:rPr>
              <w:t xml:space="preserve">- </w:t>
            </w:r>
            <w:r w:rsidRPr="00A20444">
              <w:rPr>
                <w:b/>
                <w:bCs/>
              </w:rPr>
              <w:t>лишение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w:t>
            </w:r>
          </w:p>
          <w:p w:rsidR="00A20444" w:rsidRPr="00A20444" w:rsidRDefault="00A20444" w:rsidP="004F4D09">
            <w:pPr>
              <w:widowControl/>
              <w:ind w:left="142" w:right="126"/>
              <w:jc w:val="both"/>
              <w:rPr>
                <w:b/>
                <w:bCs/>
              </w:rPr>
            </w:pPr>
            <w:r w:rsidRPr="00A20444">
              <w:rPr>
                <w:b/>
              </w:rPr>
              <w:t xml:space="preserve">- </w:t>
            </w:r>
            <w:r w:rsidRPr="00A20444">
              <w:rPr>
                <w:b/>
                <w:bCs/>
              </w:rPr>
              <w:t>обязательные работы на срок до четырехсот восьмидесяти часов;</w:t>
            </w:r>
          </w:p>
          <w:p w:rsidR="00A20444" w:rsidRPr="00A20444" w:rsidRDefault="00A20444" w:rsidP="004F4D09">
            <w:pPr>
              <w:widowControl/>
              <w:ind w:left="142" w:right="126"/>
              <w:jc w:val="both"/>
              <w:rPr>
                <w:b/>
                <w:bCs/>
              </w:rPr>
            </w:pPr>
            <w:r w:rsidRPr="00A20444">
              <w:rPr>
                <w:b/>
              </w:rPr>
              <w:t xml:space="preserve">- </w:t>
            </w:r>
            <w:r w:rsidRPr="00A20444">
              <w:rPr>
                <w:b/>
                <w:bCs/>
              </w:rPr>
              <w:t>принудительные работы на срок до трех лет;</w:t>
            </w:r>
          </w:p>
          <w:p w:rsidR="00A20444" w:rsidRPr="00A20444" w:rsidRDefault="00A20444" w:rsidP="004F4D09">
            <w:pPr>
              <w:widowControl/>
              <w:ind w:left="142" w:right="126"/>
              <w:jc w:val="both"/>
              <w:rPr>
                <w:b/>
                <w:bCs/>
              </w:rPr>
            </w:pPr>
            <w:r w:rsidRPr="00A20444">
              <w:rPr>
                <w:b/>
              </w:rPr>
              <w:t xml:space="preserve">- </w:t>
            </w:r>
            <w:r w:rsidRPr="00A20444">
              <w:rPr>
                <w:b/>
                <w:bCs/>
              </w:rPr>
              <w:t>арест на срок до шести месяцев, либо лишением свободы на срок до трех лет</w:t>
            </w:r>
          </w:p>
        </w:tc>
      </w:tr>
    </w:tbl>
    <w:p w:rsidR="00BA2F38" w:rsidRPr="00A20444" w:rsidRDefault="00BA2F38" w:rsidP="002356A0">
      <w:pPr>
        <w:spacing w:before="23" w:after="23"/>
        <w:ind w:firstLine="77"/>
        <w:jc w:val="both"/>
        <w:rPr>
          <w:b/>
          <w:bCs/>
        </w:rPr>
      </w:pPr>
    </w:p>
    <w:p w:rsidR="00BA2F38" w:rsidRPr="00A20444" w:rsidRDefault="00BA2F38" w:rsidP="002356A0">
      <w:pPr>
        <w:spacing w:before="23" w:after="23"/>
        <w:ind w:firstLine="77"/>
        <w:jc w:val="both"/>
        <w:rPr>
          <w:b/>
          <w:bCs/>
        </w:rPr>
      </w:pPr>
    </w:p>
    <w:p w:rsidR="002356A0" w:rsidRPr="00A20444" w:rsidRDefault="002356A0" w:rsidP="00BA2F38">
      <w:pPr>
        <w:spacing w:before="23" w:after="23"/>
        <w:ind w:firstLine="77"/>
        <w:jc w:val="center"/>
        <w:rPr>
          <w:b/>
          <w:bCs/>
        </w:rPr>
      </w:pPr>
      <w:r w:rsidRPr="00A20444">
        <w:rPr>
          <w:b/>
          <w:bCs/>
        </w:rPr>
        <w:t>Злоупотребление должностными полномочиями (ст.285):</w:t>
      </w:r>
    </w:p>
    <w:tbl>
      <w:tblPr>
        <w:tblStyle w:val="ac"/>
        <w:tblW w:w="0" w:type="auto"/>
        <w:tblLook w:val="04A0"/>
      </w:tblPr>
      <w:tblGrid>
        <w:gridCol w:w="4927"/>
        <w:gridCol w:w="4820"/>
      </w:tblGrid>
      <w:tr w:rsidR="00A20444" w:rsidRPr="00A20444" w:rsidTr="00FD45E6">
        <w:tc>
          <w:tcPr>
            <w:tcW w:w="4927" w:type="dxa"/>
          </w:tcPr>
          <w:p w:rsidR="00A20444" w:rsidRPr="00A20444" w:rsidRDefault="000E73E2" w:rsidP="00AC1F13">
            <w:pPr>
              <w:spacing w:before="23" w:after="23"/>
              <w:jc w:val="center"/>
              <w:rPr>
                <w:b/>
                <w:bCs/>
              </w:rPr>
            </w:pPr>
            <w:r w:rsidRPr="00873AB2">
              <w:rPr>
                <w:b/>
                <w:bCs/>
              </w:rPr>
              <w:t>Вид преступления</w:t>
            </w:r>
          </w:p>
        </w:tc>
        <w:tc>
          <w:tcPr>
            <w:tcW w:w="4820" w:type="dxa"/>
          </w:tcPr>
          <w:p w:rsidR="00A20444" w:rsidRPr="00A20444" w:rsidRDefault="00A20444" w:rsidP="00AC1F13">
            <w:pPr>
              <w:spacing w:before="23" w:after="23"/>
              <w:jc w:val="center"/>
              <w:rPr>
                <w:b/>
                <w:bCs/>
              </w:rPr>
            </w:pPr>
            <w:r w:rsidRPr="00A20444">
              <w:rPr>
                <w:b/>
                <w:bCs/>
              </w:rPr>
              <w:t>Наказание</w:t>
            </w:r>
          </w:p>
        </w:tc>
      </w:tr>
      <w:tr w:rsidR="00A20444" w:rsidRPr="00A20444" w:rsidTr="00FD45E6">
        <w:tc>
          <w:tcPr>
            <w:tcW w:w="4927" w:type="dxa"/>
          </w:tcPr>
          <w:p w:rsidR="00A20444" w:rsidRPr="00A20444" w:rsidRDefault="00A20444" w:rsidP="00814DC7">
            <w:pPr>
              <w:ind w:left="142" w:right="126"/>
              <w:jc w:val="both"/>
            </w:pPr>
            <w:r w:rsidRPr="00A20444">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4820" w:type="dxa"/>
          </w:tcPr>
          <w:p w:rsidR="00A20444" w:rsidRPr="00A20444" w:rsidRDefault="00A20444" w:rsidP="00814DC7">
            <w:pPr>
              <w:ind w:left="142" w:right="126"/>
              <w:jc w:val="both"/>
              <w:rPr>
                <w:b/>
                <w:bCs/>
              </w:rPr>
            </w:pPr>
            <w:r w:rsidRPr="00A20444">
              <w:rPr>
                <w:b/>
              </w:rPr>
              <w:t>-  ш</w:t>
            </w:r>
            <w:r w:rsidRPr="00A20444">
              <w:rPr>
                <w:b/>
                <w:bCs/>
              </w:rPr>
              <w:t>траф в размере до восьмидесяти тысяч рублей или в размере заработной платы или иного дохода осужденного за период до шести месяцев;</w:t>
            </w:r>
          </w:p>
          <w:p w:rsidR="00A20444" w:rsidRPr="00A20444" w:rsidRDefault="00A20444" w:rsidP="00814DC7">
            <w:pPr>
              <w:ind w:left="142" w:right="126"/>
              <w:jc w:val="both"/>
              <w:rPr>
                <w:b/>
                <w:bCs/>
              </w:rPr>
            </w:pPr>
            <w:r w:rsidRPr="00A20444">
              <w:rPr>
                <w:b/>
                <w:bCs/>
              </w:rPr>
              <w:t>- лишение права занимать определенные должности или заниматься определенной деятельностью на срок до пяти лет;</w:t>
            </w:r>
          </w:p>
          <w:p w:rsidR="00A20444" w:rsidRPr="00A20444" w:rsidRDefault="00A20444" w:rsidP="00814DC7">
            <w:pPr>
              <w:ind w:left="142" w:right="126"/>
              <w:jc w:val="both"/>
              <w:rPr>
                <w:b/>
                <w:bCs/>
              </w:rPr>
            </w:pPr>
            <w:r w:rsidRPr="00A20444">
              <w:rPr>
                <w:b/>
                <w:bCs/>
              </w:rPr>
              <w:lastRenderedPageBreak/>
              <w:t>- принудительные работы на срок до четырех лет;</w:t>
            </w:r>
          </w:p>
          <w:p w:rsidR="00A20444" w:rsidRPr="00A20444" w:rsidRDefault="00A20444" w:rsidP="00814DC7">
            <w:pPr>
              <w:ind w:left="142" w:right="126"/>
              <w:jc w:val="both"/>
              <w:rPr>
                <w:b/>
                <w:bCs/>
              </w:rPr>
            </w:pPr>
            <w:r w:rsidRPr="00A20444">
              <w:rPr>
                <w:b/>
                <w:bCs/>
              </w:rPr>
              <w:t>- арест на срок от четырех до шести месяцев;</w:t>
            </w:r>
          </w:p>
          <w:p w:rsidR="00A20444" w:rsidRPr="00A20444" w:rsidRDefault="00A20444" w:rsidP="00814DC7">
            <w:pPr>
              <w:ind w:left="142" w:right="126"/>
              <w:jc w:val="both"/>
              <w:rPr>
                <w:b/>
              </w:rPr>
            </w:pPr>
            <w:r w:rsidRPr="00A20444">
              <w:rPr>
                <w:b/>
              </w:rPr>
              <w:t xml:space="preserve">- </w:t>
            </w:r>
            <w:r w:rsidRPr="00A20444">
              <w:rPr>
                <w:b/>
                <w:bCs/>
              </w:rPr>
              <w:t>лишение свободы на срок до четырех лет</w:t>
            </w:r>
          </w:p>
        </w:tc>
      </w:tr>
      <w:tr w:rsidR="00A20444" w:rsidRPr="00A20444" w:rsidTr="00FD45E6">
        <w:tc>
          <w:tcPr>
            <w:tcW w:w="4927" w:type="dxa"/>
          </w:tcPr>
          <w:p w:rsidR="00A20444" w:rsidRPr="00A20444" w:rsidRDefault="00A20444" w:rsidP="00814DC7">
            <w:pPr>
              <w:ind w:left="142" w:right="126"/>
              <w:jc w:val="both"/>
            </w:pPr>
            <w:r w:rsidRPr="00A20444">
              <w:lastRenderedPageBreak/>
              <w:t>Совершение преступления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A20444" w:rsidRPr="00A20444" w:rsidRDefault="00A20444" w:rsidP="00814DC7">
            <w:pPr>
              <w:widowControl/>
              <w:ind w:left="142" w:right="126" w:firstLine="540"/>
              <w:jc w:val="both"/>
            </w:pPr>
          </w:p>
        </w:tc>
        <w:tc>
          <w:tcPr>
            <w:tcW w:w="4820" w:type="dxa"/>
          </w:tcPr>
          <w:p w:rsidR="00A20444" w:rsidRPr="00A20444" w:rsidRDefault="00A20444" w:rsidP="00814DC7">
            <w:pPr>
              <w:ind w:left="142" w:right="126"/>
              <w:jc w:val="both"/>
              <w:rPr>
                <w:b/>
                <w:bCs/>
              </w:rPr>
            </w:pPr>
            <w:r w:rsidRPr="00A20444">
              <w:rPr>
                <w:b/>
              </w:rPr>
              <w:t xml:space="preserve">- </w:t>
            </w:r>
            <w:r w:rsidRPr="00A20444">
              <w:rPr>
                <w:b/>
                <w:bCs/>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A20444" w:rsidRPr="00A20444" w:rsidRDefault="00A20444" w:rsidP="00814DC7">
            <w:pPr>
              <w:ind w:left="142" w:right="126"/>
              <w:jc w:val="both"/>
              <w:rPr>
                <w:b/>
                <w:bCs/>
              </w:rPr>
            </w:pPr>
            <w:r w:rsidRPr="00A20444">
              <w:rPr>
                <w:b/>
                <w:bCs/>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20444" w:rsidRPr="00A20444" w:rsidRDefault="00A20444" w:rsidP="00814DC7">
            <w:pPr>
              <w:ind w:left="142" w:right="126"/>
              <w:jc w:val="both"/>
              <w:rPr>
                <w:b/>
              </w:rPr>
            </w:pPr>
            <w:r w:rsidRPr="00A20444">
              <w:rPr>
                <w:b/>
              </w:rPr>
              <w:t xml:space="preserve">- </w:t>
            </w:r>
            <w:r w:rsidRPr="00A20444">
              <w:rPr>
                <w:b/>
                <w:bCs/>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A20444" w:rsidRPr="00A20444" w:rsidTr="00FD45E6">
        <w:tc>
          <w:tcPr>
            <w:tcW w:w="4927" w:type="dxa"/>
          </w:tcPr>
          <w:p w:rsidR="00A20444" w:rsidRPr="00A20444" w:rsidRDefault="00A20444" w:rsidP="00814DC7">
            <w:pPr>
              <w:widowControl/>
              <w:ind w:left="142" w:right="126"/>
              <w:jc w:val="both"/>
              <w:rPr>
                <w:rFonts w:eastAsia="Calibri"/>
              </w:rPr>
            </w:pPr>
            <w:r w:rsidRPr="00A20444">
              <w:rPr>
                <w:rFonts w:eastAsia="Calibri"/>
              </w:rPr>
              <w:t>Совершение преступления, повлекшего тяжкие последствия</w:t>
            </w:r>
          </w:p>
        </w:tc>
        <w:tc>
          <w:tcPr>
            <w:tcW w:w="4820" w:type="dxa"/>
          </w:tcPr>
          <w:p w:rsidR="00A20444" w:rsidRPr="00A20444" w:rsidRDefault="00A20444" w:rsidP="00814DC7">
            <w:pPr>
              <w:ind w:left="142" w:right="126"/>
              <w:jc w:val="both"/>
              <w:rPr>
                <w:b/>
                <w:bCs/>
              </w:rPr>
            </w:pPr>
            <w:r w:rsidRPr="00A20444">
              <w:rPr>
                <w:b/>
                <w:bCs/>
              </w:rPr>
              <w:t>- 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2356A0" w:rsidRPr="00A20444" w:rsidRDefault="002356A0" w:rsidP="002356A0">
      <w:pPr>
        <w:spacing w:before="23" w:after="23"/>
        <w:ind w:firstLine="77"/>
        <w:jc w:val="both"/>
        <w:rPr>
          <w:b/>
          <w:bCs/>
        </w:rPr>
      </w:pPr>
    </w:p>
    <w:p w:rsidR="00A23706" w:rsidRPr="00A20444" w:rsidRDefault="00A23706" w:rsidP="002356A0">
      <w:pPr>
        <w:spacing w:before="23" w:after="23"/>
        <w:ind w:firstLine="77"/>
        <w:jc w:val="both"/>
        <w:rPr>
          <w:b/>
          <w:bCs/>
        </w:rPr>
      </w:pPr>
    </w:p>
    <w:p w:rsidR="002356A0" w:rsidRPr="00A20444" w:rsidRDefault="002356A0" w:rsidP="00A23706">
      <w:pPr>
        <w:spacing w:before="23" w:after="23"/>
        <w:ind w:firstLine="77"/>
        <w:jc w:val="center"/>
        <w:rPr>
          <w:b/>
          <w:bCs/>
        </w:rPr>
      </w:pPr>
      <w:r w:rsidRPr="00A20444">
        <w:rPr>
          <w:b/>
          <w:bCs/>
        </w:rPr>
        <w:t>Превышение должностных полномочий (ст.286):</w:t>
      </w:r>
    </w:p>
    <w:tbl>
      <w:tblPr>
        <w:tblStyle w:val="ac"/>
        <w:tblW w:w="0" w:type="auto"/>
        <w:tblLook w:val="04A0"/>
      </w:tblPr>
      <w:tblGrid>
        <w:gridCol w:w="4927"/>
        <w:gridCol w:w="4820"/>
      </w:tblGrid>
      <w:tr w:rsidR="00A23706" w:rsidRPr="00A20444" w:rsidTr="00FD45E6">
        <w:tc>
          <w:tcPr>
            <w:tcW w:w="4927" w:type="dxa"/>
          </w:tcPr>
          <w:p w:rsidR="00A23706" w:rsidRPr="00A20444" w:rsidRDefault="000E73E2" w:rsidP="000E73E2">
            <w:pPr>
              <w:spacing w:before="23" w:after="23"/>
              <w:jc w:val="center"/>
              <w:rPr>
                <w:b/>
                <w:bCs/>
              </w:rPr>
            </w:pPr>
            <w:r w:rsidRPr="00873AB2">
              <w:rPr>
                <w:b/>
                <w:bCs/>
              </w:rPr>
              <w:t>Вид преступления</w:t>
            </w:r>
          </w:p>
        </w:tc>
        <w:tc>
          <w:tcPr>
            <w:tcW w:w="4820" w:type="dxa"/>
          </w:tcPr>
          <w:p w:rsidR="00A23706" w:rsidRPr="00A20444" w:rsidRDefault="000E73E2" w:rsidP="000E73E2">
            <w:pPr>
              <w:spacing w:before="23" w:after="23"/>
              <w:jc w:val="center"/>
              <w:rPr>
                <w:b/>
                <w:bCs/>
              </w:rPr>
            </w:pPr>
            <w:r w:rsidRPr="00873AB2">
              <w:rPr>
                <w:b/>
                <w:bCs/>
              </w:rPr>
              <w:t>Наказание</w:t>
            </w:r>
          </w:p>
        </w:tc>
      </w:tr>
      <w:tr w:rsidR="00A23706" w:rsidRPr="00A20444" w:rsidTr="00FD45E6">
        <w:tc>
          <w:tcPr>
            <w:tcW w:w="4927" w:type="dxa"/>
          </w:tcPr>
          <w:p w:rsidR="00A23706" w:rsidRPr="00A20444" w:rsidRDefault="00A23706" w:rsidP="00B94810">
            <w:pPr>
              <w:ind w:left="142" w:right="126"/>
              <w:jc w:val="both"/>
            </w:pPr>
            <w:r w:rsidRPr="00A20444">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4820" w:type="dxa"/>
          </w:tcPr>
          <w:p w:rsidR="00A23706" w:rsidRPr="00A20444" w:rsidRDefault="00A23706" w:rsidP="00B94810">
            <w:pPr>
              <w:ind w:left="142" w:right="126"/>
              <w:jc w:val="both"/>
              <w:rPr>
                <w:b/>
                <w:bCs/>
              </w:rPr>
            </w:pPr>
            <w:r w:rsidRPr="00A20444">
              <w:rPr>
                <w:b/>
              </w:rPr>
              <w:t xml:space="preserve">-  </w:t>
            </w:r>
            <w:r w:rsidRPr="00A20444">
              <w:rPr>
                <w:b/>
                <w:bCs/>
              </w:rPr>
              <w:t xml:space="preserve">штраф в размере до восьмидесяти тысяч рублей или в размере заработной платы или иного дохода осужденного за период до шести месяцев; </w:t>
            </w:r>
          </w:p>
          <w:p w:rsidR="00A23706" w:rsidRPr="00A20444" w:rsidRDefault="00A23706" w:rsidP="00B94810">
            <w:pPr>
              <w:ind w:left="142" w:right="126"/>
              <w:jc w:val="both"/>
              <w:rPr>
                <w:b/>
                <w:bCs/>
              </w:rPr>
            </w:pPr>
            <w:r w:rsidRPr="00A20444">
              <w:rPr>
                <w:b/>
              </w:rPr>
              <w:t xml:space="preserve">- </w:t>
            </w:r>
            <w:r w:rsidRPr="00A20444">
              <w:rPr>
                <w:b/>
                <w:bCs/>
              </w:rPr>
              <w:t>лишение права занимать определенные должности или заниматься определенной деятельностью на срок до пяти лет;</w:t>
            </w:r>
          </w:p>
          <w:p w:rsidR="00A23706" w:rsidRPr="00A20444" w:rsidRDefault="00A23706" w:rsidP="00B94810">
            <w:pPr>
              <w:ind w:left="142" w:right="126"/>
              <w:jc w:val="both"/>
              <w:rPr>
                <w:b/>
                <w:bCs/>
              </w:rPr>
            </w:pPr>
            <w:r w:rsidRPr="00A20444">
              <w:rPr>
                <w:b/>
              </w:rPr>
              <w:t xml:space="preserve">-  </w:t>
            </w:r>
            <w:r w:rsidRPr="00A20444">
              <w:rPr>
                <w:b/>
                <w:bCs/>
              </w:rPr>
              <w:t xml:space="preserve"> принудительные работы на срок до четырех лет;</w:t>
            </w:r>
          </w:p>
          <w:p w:rsidR="00A23706" w:rsidRPr="00A20444" w:rsidRDefault="00A23706" w:rsidP="00B94810">
            <w:pPr>
              <w:ind w:left="142" w:right="126"/>
              <w:jc w:val="both"/>
              <w:rPr>
                <w:b/>
              </w:rPr>
            </w:pPr>
            <w:r w:rsidRPr="00A20444">
              <w:rPr>
                <w:b/>
              </w:rPr>
              <w:t xml:space="preserve">-  </w:t>
            </w:r>
            <w:r w:rsidRPr="00A20444">
              <w:rPr>
                <w:b/>
                <w:bCs/>
              </w:rPr>
              <w:t>арест на срок от четырех до шести месяцев, либо лишением свободы на срок до четырех лет</w:t>
            </w:r>
          </w:p>
        </w:tc>
      </w:tr>
      <w:tr w:rsidR="00A23706" w:rsidRPr="00A20444" w:rsidTr="00FD45E6">
        <w:tc>
          <w:tcPr>
            <w:tcW w:w="4927" w:type="dxa"/>
          </w:tcPr>
          <w:p w:rsidR="00A23706" w:rsidRPr="00A20444" w:rsidRDefault="00A23706" w:rsidP="00B94810">
            <w:pPr>
              <w:ind w:left="142" w:right="126"/>
              <w:jc w:val="both"/>
            </w:pPr>
            <w:r w:rsidRPr="00A20444">
              <w:t>Совершение преступления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820" w:type="dxa"/>
          </w:tcPr>
          <w:p w:rsidR="00A23706" w:rsidRPr="00A20444" w:rsidRDefault="00A23706" w:rsidP="00B94810">
            <w:pPr>
              <w:ind w:left="142" w:right="126"/>
              <w:jc w:val="both"/>
              <w:rPr>
                <w:b/>
                <w:bCs/>
              </w:rPr>
            </w:pPr>
            <w:r w:rsidRPr="00A20444">
              <w:rPr>
                <w:b/>
              </w:rPr>
              <w:t xml:space="preserve">-  </w:t>
            </w:r>
            <w:r w:rsidRPr="00A20444">
              <w:rPr>
                <w:b/>
                <w:bCs/>
              </w:rPr>
              <w:t xml:space="preserve">штраф в размере от тридцатикратной до  штрафом в размере от ста тысяч до трехсот тысяч рублей или в размере заработной платы или иного дохода осужденного за период от одного года до двух лет; </w:t>
            </w:r>
          </w:p>
          <w:p w:rsidR="00A23706" w:rsidRPr="00A20444" w:rsidRDefault="00A23706" w:rsidP="00B94810">
            <w:pPr>
              <w:ind w:left="142" w:right="126"/>
              <w:jc w:val="both"/>
              <w:rPr>
                <w:b/>
                <w:bCs/>
              </w:rPr>
            </w:pPr>
            <w:r w:rsidRPr="00A20444">
              <w:rPr>
                <w:b/>
              </w:rPr>
              <w:lastRenderedPageBreak/>
              <w:t xml:space="preserve">- </w:t>
            </w:r>
            <w:r w:rsidRPr="00A20444">
              <w:rPr>
                <w:b/>
                <w:bCs/>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23706" w:rsidRPr="00A20444" w:rsidRDefault="00A23706" w:rsidP="00B94810">
            <w:pPr>
              <w:ind w:left="142" w:right="126"/>
              <w:jc w:val="both"/>
              <w:rPr>
                <w:b/>
              </w:rPr>
            </w:pPr>
            <w:r w:rsidRPr="00A20444">
              <w:rPr>
                <w:b/>
              </w:rPr>
              <w:t xml:space="preserve">- </w:t>
            </w:r>
            <w:r w:rsidRPr="00A20444">
              <w:rPr>
                <w:b/>
                <w:bCs/>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A23706" w:rsidRPr="00A20444" w:rsidTr="00FD45E6">
        <w:tc>
          <w:tcPr>
            <w:tcW w:w="4927" w:type="dxa"/>
          </w:tcPr>
          <w:p w:rsidR="00A23706" w:rsidRPr="00A20444" w:rsidRDefault="00A23706" w:rsidP="00BC0D51">
            <w:pPr>
              <w:ind w:left="142" w:right="126"/>
              <w:jc w:val="both"/>
            </w:pPr>
            <w:r w:rsidRPr="00A20444">
              <w:lastRenderedPageBreak/>
              <w:t>Совершение преступления:</w:t>
            </w:r>
          </w:p>
          <w:p w:rsidR="00A23706" w:rsidRPr="00A20444" w:rsidRDefault="00A23706" w:rsidP="00BC0D51">
            <w:pPr>
              <w:ind w:left="142" w:right="126"/>
              <w:jc w:val="both"/>
            </w:pPr>
            <w:r w:rsidRPr="00A20444">
              <w:t>а) с применением насилия или с угрозой его применения;</w:t>
            </w:r>
          </w:p>
          <w:p w:rsidR="00A23706" w:rsidRPr="00A20444" w:rsidRDefault="00A23706" w:rsidP="00BC0D51">
            <w:pPr>
              <w:ind w:left="142" w:right="126"/>
              <w:jc w:val="both"/>
            </w:pPr>
            <w:r w:rsidRPr="00A20444">
              <w:t>б) с применением оружия или специальных средств;</w:t>
            </w:r>
          </w:p>
          <w:p w:rsidR="00A23706" w:rsidRPr="00A20444" w:rsidRDefault="00A23706" w:rsidP="00BC0D51">
            <w:pPr>
              <w:ind w:left="142" w:right="126"/>
              <w:jc w:val="both"/>
            </w:pPr>
            <w:r w:rsidRPr="00A20444">
              <w:t>в) с причинением тяжких последствий</w:t>
            </w:r>
          </w:p>
        </w:tc>
        <w:tc>
          <w:tcPr>
            <w:tcW w:w="4820" w:type="dxa"/>
          </w:tcPr>
          <w:p w:rsidR="00A23706" w:rsidRPr="00A20444" w:rsidRDefault="00A23706" w:rsidP="00BC0D51">
            <w:pPr>
              <w:ind w:left="142" w:right="126"/>
              <w:jc w:val="both"/>
              <w:rPr>
                <w:b/>
                <w:bCs/>
              </w:rPr>
            </w:pPr>
            <w:r w:rsidRPr="00A20444">
              <w:rPr>
                <w:b/>
                <w:bCs/>
              </w:rPr>
              <w:t>- лишение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A23706" w:rsidRPr="00A20444" w:rsidRDefault="00A23706" w:rsidP="00BC0D51">
            <w:pPr>
              <w:ind w:left="142" w:right="126"/>
              <w:jc w:val="both"/>
              <w:rPr>
                <w:b/>
                <w:bCs/>
              </w:rPr>
            </w:pPr>
          </w:p>
        </w:tc>
      </w:tr>
    </w:tbl>
    <w:p w:rsidR="002356A0" w:rsidRPr="00A20444" w:rsidRDefault="002356A0" w:rsidP="002356A0">
      <w:pPr>
        <w:widowControl/>
        <w:ind w:firstLine="540"/>
        <w:jc w:val="both"/>
        <w:outlineLvl w:val="0"/>
        <w:rPr>
          <w:bCs/>
        </w:rPr>
      </w:pPr>
    </w:p>
    <w:p w:rsidR="00BC0D51" w:rsidRDefault="00B8549D" w:rsidP="00B8549D">
      <w:pPr>
        <w:spacing w:before="100" w:beforeAutospacing="1"/>
        <w:jc w:val="center"/>
        <w:rPr>
          <w:b/>
          <w:bCs/>
          <w:color w:val="000000" w:themeColor="text1"/>
        </w:rPr>
      </w:pPr>
      <w:r>
        <w:rPr>
          <w:b/>
          <w:bCs/>
          <w:color w:val="000000" w:themeColor="text1"/>
        </w:rPr>
        <w:t>Служебный подлог (с</w:t>
      </w:r>
      <w:r w:rsidRPr="00B8549D">
        <w:rPr>
          <w:b/>
          <w:bCs/>
          <w:color w:val="000000" w:themeColor="text1"/>
        </w:rPr>
        <w:t>т. 292</w:t>
      </w:r>
      <w:r w:rsidR="00BC0D51">
        <w:rPr>
          <w:b/>
          <w:bCs/>
          <w:color w:val="000000" w:themeColor="text1"/>
        </w:rPr>
        <w:t>)</w:t>
      </w:r>
    </w:p>
    <w:tbl>
      <w:tblPr>
        <w:tblStyle w:val="ac"/>
        <w:tblW w:w="0" w:type="auto"/>
        <w:tblLook w:val="04A0"/>
      </w:tblPr>
      <w:tblGrid>
        <w:gridCol w:w="4927"/>
        <w:gridCol w:w="4820"/>
      </w:tblGrid>
      <w:tr w:rsidR="00B8549D" w:rsidTr="00FD45E6">
        <w:tc>
          <w:tcPr>
            <w:tcW w:w="4927" w:type="dxa"/>
          </w:tcPr>
          <w:p w:rsidR="00B8549D" w:rsidRDefault="00B8549D" w:rsidP="00B8549D">
            <w:pPr>
              <w:spacing w:before="100" w:beforeAutospacing="1"/>
              <w:jc w:val="center"/>
              <w:rPr>
                <w:color w:val="000000" w:themeColor="text1"/>
              </w:rPr>
            </w:pPr>
            <w:r w:rsidRPr="00873AB2">
              <w:rPr>
                <w:b/>
                <w:bCs/>
              </w:rPr>
              <w:t>Вид преступления</w:t>
            </w:r>
          </w:p>
        </w:tc>
        <w:tc>
          <w:tcPr>
            <w:tcW w:w="4820" w:type="dxa"/>
          </w:tcPr>
          <w:p w:rsidR="00B8549D" w:rsidRDefault="00B8549D" w:rsidP="00B8549D">
            <w:pPr>
              <w:spacing w:before="100" w:beforeAutospacing="1" w:after="100" w:afterAutospacing="1"/>
              <w:jc w:val="center"/>
              <w:rPr>
                <w:color w:val="000000" w:themeColor="text1"/>
              </w:rPr>
            </w:pPr>
            <w:r w:rsidRPr="00873AB2">
              <w:rPr>
                <w:b/>
                <w:bCs/>
              </w:rPr>
              <w:t>Наказание</w:t>
            </w:r>
          </w:p>
        </w:tc>
      </w:tr>
      <w:tr w:rsidR="00B8549D" w:rsidTr="00FD45E6">
        <w:tc>
          <w:tcPr>
            <w:tcW w:w="4927" w:type="dxa"/>
          </w:tcPr>
          <w:p w:rsidR="00B8549D" w:rsidRDefault="0015254E" w:rsidP="0015254E">
            <w:pPr>
              <w:jc w:val="both"/>
              <w:rPr>
                <w:color w:val="000000" w:themeColor="text1"/>
              </w:rPr>
            </w:pPr>
            <w:r w:rsidRPr="00873AB2">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tc>
        <w:tc>
          <w:tcPr>
            <w:tcW w:w="4820" w:type="dxa"/>
          </w:tcPr>
          <w:p w:rsidR="00B8549D" w:rsidRDefault="0015254E" w:rsidP="0015254E">
            <w:pPr>
              <w:jc w:val="both"/>
              <w:rPr>
                <w:color w:val="000000" w:themeColor="text1"/>
              </w:rPr>
            </w:pPr>
            <w:r>
              <w:t>Н</w:t>
            </w:r>
            <w:r w:rsidRPr="00873AB2">
              <w:t>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
        </w:tc>
      </w:tr>
      <w:tr w:rsidR="0015254E" w:rsidTr="00FD45E6">
        <w:tc>
          <w:tcPr>
            <w:tcW w:w="4927" w:type="dxa"/>
          </w:tcPr>
          <w:p w:rsidR="0015254E" w:rsidRPr="00873AB2" w:rsidRDefault="0015254E" w:rsidP="0015254E">
            <w:pPr>
              <w:jc w:val="both"/>
            </w:pPr>
            <w:r w:rsidRPr="00873AB2">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820" w:type="dxa"/>
          </w:tcPr>
          <w:p w:rsidR="0015254E" w:rsidRPr="00873AB2" w:rsidRDefault="0015254E" w:rsidP="0015254E">
            <w:pPr>
              <w:jc w:val="both"/>
            </w:pPr>
            <w:r>
              <w:t>Н</w:t>
            </w:r>
            <w:r w:rsidRPr="00873AB2">
              <w:t>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A044A" w:rsidRDefault="009A044A" w:rsidP="00380461">
      <w:pPr>
        <w:ind w:firstLine="709"/>
        <w:jc w:val="both"/>
        <w:rPr>
          <w:b/>
        </w:rPr>
      </w:pPr>
    </w:p>
    <w:p w:rsidR="00304F6D" w:rsidRDefault="00304F6D" w:rsidP="00380461">
      <w:pPr>
        <w:ind w:firstLine="709"/>
        <w:jc w:val="both"/>
        <w:rPr>
          <w:b/>
        </w:rPr>
      </w:pPr>
    </w:p>
    <w:p w:rsidR="00304F6D" w:rsidRDefault="00304F6D" w:rsidP="00380461">
      <w:pPr>
        <w:ind w:firstLine="709"/>
        <w:jc w:val="both"/>
        <w:rPr>
          <w:b/>
        </w:rPr>
      </w:pPr>
    </w:p>
    <w:sectPr w:rsidR="00304F6D" w:rsidSect="001369BB">
      <w:pgSz w:w="11907" w:h="16840" w:code="9"/>
      <w:pgMar w:top="1134" w:right="850" w:bottom="1134" w:left="141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A22" w:rsidRDefault="00EC6A22" w:rsidP="00AC26D1">
      <w:r>
        <w:separator/>
      </w:r>
    </w:p>
  </w:endnote>
  <w:endnote w:type="continuationSeparator" w:id="1">
    <w:p w:rsidR="00EC6A22" w:rsidRDefault="00EC6A22" w:rsidP="00AC2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A22" w:rsidRDefault="00EC6A22" w:rsidP="00AC26D1">
      <w:r>
        <w:separator/>
      </w:r>
    </w:p>
  </w:footnote>
  <w:footnote w:type="continuationSeparator" w:id="1">
    <w:p w:rsidR="00EC6A22" w:rsidRDefault="00EC6A22" w:rsidP="00AC2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48328E"/>
    <w:lvl w:ilvl="0">
      <w:numFmt w:val="bullet"/>
      <w:lvlText w:val="*"/>
      <w:lvlJc w:val="left"/>
    </w:lvl>
  </w:abstractNum>
  <w:abstractNum w:abstractNumId="1">
    <w:nsid w:val="08554DA1"/>
    <w:multiLevelType w:val="multilevel"/>
    <w:tmpl w:val="CF2A0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EE661E"/>
    <w:multiLevelType w:val="multilevel"/>
    <w:tmpl w:val="92F4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8C1689"/>
    <w:multiLevelType w:val="hybridMultilevel"/>
    <w:tmpl w:val="B2BA02B2"/>
    <w:lvl w:ilvl="0" w:tplc="903247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30CC9"/>
    <w:multiLevelType w:val="singleLevel"/>
    <w:tmpl w:val="39A4D45A"/>
    <w:lvl w:ilvl="0">
      <w:start w:val="3"/>
      <w:numFmt w:val="decimal"/>
      <w:lvlText w:val="%1."/>
      <w:legacy w:legacy="1" w:legacySpace="0" w:legacyIndent="384"/>
      <w:lvlJc w:val="left"/>
      <w:rPr>
        <w:rFonts w:ascii="Times New Roman" w:hAnsi="Times New Roman" w:cs="Times New Roman" w:hint="default"/>
      </w:rPr>
    </w:lvl>
  </w:abstractNum>
  <w:abstractNum w:abstractNumId="5">
    <w:nsid w:val="50C96D71"/>
    <w:multiLevelType w:val="multilevel"/>
    <w:tmpl w:val="B958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487657"/>
    <w:multiLevelType w:val="multilevel"/>
    <w:tmpl w:val="63A058A8"/>
    <w:lvl w:ilvl="0">
      <w:start w:val="65535"/>
      <w:numFmt w:val="bullet"/>
      <w:lvlText w:val="-"/>
      <w:legacy w:legacy="1" w:legacySpace="0" w:legacyIndent="192"/>
      <w:lvlJc w:val="left"/>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4109EA"/>
    <w:multiLevelType w:val="multilevel"/>
    <w:tmpl w:val="319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736F69"/>
    <w:multiLevelType w:val="singleLevel"/>
    <w:tmpl w:val="CDC8101A"/>
    <w:lvl w:ilvl="0">
      <w:start w:val="3"/>
      <w:numFmt w:val="decimal"/>
      <w:lvlText w:val="%1."/>
      <w:legacy w:legacy="1" w:legacySpace="0" w:legacyIndent="408"/>
      <w:lvlJc w:val="left"/>
      <w:rPr>
        <w:rFonts w:ascii="Times New Roman" w:hAnsi="Times New Roman" w:cs="Times New Roman" w:hint="default"/>
      </w:rPr>
    </w:lvl>
  </w:abstractNum>
  <w:abstractNum w:abstractNumId="9">
    <w:nsid w:val="73C940BC"/>
    <w:multiLevelType w:val="multilevel"/>
    <w:tmpl w:val="6594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623232"/>
    <w:multiLevelType w:val="singleLevel"/>
    <w:tmpl w:val="855ED1BE"/>
    <w:lvl w:ilvl="0">
      <w:start w:val="4"/>
      <w:numFmt w:val="decimal"/>
      <w:lvlText w:val="%1."/>
      <w:legacy w:legacy="1" w:legacySpace="0" w:legacyIndent="572"/>
      <w:lvlJc w:val="left"/>
      <w:rPr>
        <w:rFonts w:ascii="Times New Roman" w:hAnsi="Times New Roman" w:cs="Times New Roman" w:hint="default"/>
      </w:rPr>
    </w:lvl>
  </w:abstractNum>
  <w:num w:numId="1">
    <w:abstractNumId w:val="0"/>
    <w:lvlOverride w:ilvl="0">
      <w:lvl w:ilvl="0">
        <w:numFmt w:val="bullet"/>
        <w:lvlText w:val="-"/>
        <w:legacy w:legacy="1" w:legacySpace="0" w:legacyIndent="235"/>
        <w:lvlJc w:val="left"/>
        <w:rPr>
          <w:rFonts w:ascii="Times New Roman" w:hAnsi="Times New Roman" w:hint="default"/>
        </w:rPr>
      </w:lvl>
    </w:lvlOverride>
  </w:num>
  <w:num w:numId="2">
    <w:abstractNumId w:val="0"/>
    <w:lvlOverride w:ilvl="0">
      <w:lvl w:ilvl="0">
        <w:numFmt w:val="bullet"/>
        <w:lvlText w:val="-"/>
        <w:legacy w:legacy="1" w:legacySpace="0" w:legacyIndent="379"/>
        <w:lvlJc w:val="left"/>
        <w:rPr>
          <w:rFonts w:ascii="Times New Roman" w:hAnsi="Times New Roman" w:hint="default"/>
        </w:rPr>
      </w:lvl>
    </w:lvlOverride>
  </w:num>
  <w:num w:numId="3">
    <w:abstractNumId w:val="8"/>
  </w:num>
  <w:num w:numId="4">
    <w:abstractNumId w:val="10"/>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4"/>
  </w:num>
  <w:num w:numId="7">
    <w:abstractNumId w:val="2"/>
  </w:num>
  <w:num w:numId="8">
    <w:abstractNumId w:val="9"/>
  </w:num>
  <w:num w:numId="9">
    <w:abstractNumId w:val="1"/>
  </w:num>
  <w:num w:numId="10">
    <w:abstractNumId w:val="7"/>
  </w:num>
  <w:num w:numId="11">
    <w:abstractNumId w:val="5"/>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AD4C44"/>
    <w:rsid w:val="00005592"/>
    <w:rsid w:val="0000726E"/>
    <w:rsid w:val="0000783B"/>
    <w:rsid w:val="000078EF"/>
    <w:rsid w:val="00010A35"/>
    <w:rsid w:val="00014A28"/>
    <w:rsid w:val="0001744C"/>
    <w:rsid w:val="00023D5A"/>
    <w:rsid w:val="000241B7"/>
    <w:rsid w:val="00024E2A"/>
    <w:rsid w:val="0002600C"/>
    <w:rsid w:val="0002620A"/>
    <w:rsid w:val="00026731"/>
    <w:rsid w:val="00030EE7"/>
    <w:rsid w:val="00031A7B"/>
    <w:rsid w:val="00032FB7"/>
    <w:rsid w:val="00037425"/>
    <w:rsid w:val="00041D56"/>
    <w:rsid w:val="000437B8"/>
    <w:rsid w:val="000446B7"/>
    <w:rsid w:val="000449F6"/>
    <w:rsid w:val="00044C38"/>
    <w:rsid w:val="000463AA"/>
    <w:rsid w:val="00050CD9"/>
    <w:rsid w:val="0005246F"/>
    <w:rsid w:val="00052BA6"/>
    <w:rsid w:val="00055CCE"/>
    <w:rsid w:val="00056F0C"/>
    <w:rsid w:val="0005760F"/>
    <w:rsid w:val="000602F6"/>
    <w:rsid w:val="00060D01"/>
    <w:rsid w:val="000638A7"/>
    <w:rsid w:val="0006463C"/>
    <w:rsid w:val="00064EEE"/>
    <w:rsid w:val="0006731B"/>
    <w:rsid w:val="000678F9"/>
    <w:rsid w:val="000725A0"/>
    <w:rsid w:val="00074E5E"/>
    <w:rsid w:val="000773A1"/>
    <w:rsid w:val="00077B33"/>
    <w:rsid w:val="0008259F"/>
    <w:rsid w:val="00082EE3"/>
    <w:rsid w:val="00084ED4"/>
    <w:rsid w:val="00086C59"/>
    <w:rsid w:val="00091F91"/>
    <w:rsid w:val="00092DCE"/>
    <w:rsid w:val="00094A81"/>
    <w:rsid w:val="000A0E33"/>
    <w:rsid w:val="000A238B"/>
    <w:rsid w:val="000A443A"/>
    <w:rsid w:val="000A5DE3"/>
    <w:rsid w:val="000B01BA"/>
    <w:rsid w:val="000B04ED"/>
    <w:rsid w:val="000B3708"/>
    <w:rsid w:val="000B5E51"/>
    <w:rsid w:val="000B63E7"/>
    <w:rsid w:val="000C12EF"/>
    <w:rsid w:val="000C3D85"/>
    <w:rsid w:val="000C4274"/>
    <w:rsid w:val="000C4B0C"/>
    <w:rsid w:val="000C5CCA"/>
    <w:rsid w:val="000C66CF"/>
    <w:rsid w:val="000D17F8"/>
    <w:rsid w:val="000D5512"/>
    <w:rsid w:val="000D5FB3"/>
    <w:rsid w:val="000D7135"/>
    <w:rsid w:val="000D761B"/>
    <w:rsid w:val="000E0E5C"/>
    <w:rsid w:val="000E22EE"/>
    <w:rsid w:val="000E445C"/>
    <w:rsid w:val="000E73E2"/>
    <w:rsid w:val="00100BB9"/>
    <w:rsid w:val="00103B9D"/>
    <w:rsid w:val="00106550"/>
    <w:rsid w:val="0010675C"/>
    <w:rsid w:val="001070BA"/>
    <w:rsid w:val="00112E26"/>
    <w:rsid w:val="00113DEB"/>
    <w:rsid w:val="00116B5E"/>
    <w:rsid w:val="0011775D"/>
    <w:rsid w:val="001237CA"/>
    <w:rsid w:val="001241E0"/>
    <w:rsid w:val="001309D8"/>
    <w:rsid w:val="001337C4"/>
    <w:rsid w:val="001369BB"/>
    <w:rsid w:val="0013747A"/>
    <w:rsid w:val="00141C37"/>
    <w:rsid w:val="00146242"/>
    <w:rsid w:val="001466EF"/>
    <w:rsid w:val="001507A6"/>
    <w:rsid w:val="0015153D"/>
    <w:rsid w:val="00151758"/>
    <w:rsid w:val="0015234D"/>
    <w:rsid w:val="0015254E"/>
    <w:rsid w:val="00153862"/>
    <w:rsid w:val="00160875"/>
    <w:rsid w:val="00161A4C"/>
    <w:rsid w:val="0016269D"/>
    <w:rsid w:val="001626B5"/>
    <w:rsid w:val="00162845"/>
    <w:rsid w:val="001662EF"/>
    <w:rsid w:val="00167C1F"/>
    <w:rsid w:val="00170C68"/>
    <w:rsid w:val="00173C6A"/>
    <w:rsid w:val="00174357"/>
    <w:rsid w:val="00176133"/>
    <w:rsid w:val="00182545"/>
    <w:rsid w:val="001846A7"/>
    <w:rsid w:val="001846FF"/>
    <w:rsid w:val="00186B18"/>
    <w:rsid w:val="00186EF4"/>
    <w:rsid w:val="00187FB6"/>
    <w:rsid w:val="00193EE9"/>
    <w:rsid w:val="001944D8"/>
    <w:rsid w:val="00194F6B"/>
    <w:rsid w:val="00196582"/>
    <w:rsid w:val="001A13B5"/>
    <w:rsid w:val="001A1A43"/>
    <w:rsid w:val="001A32A6"/>
    <w:rsid w:val="001A4986"/>
    <w:rsid w:val="001A551A"/>
    <w:rsid w:val="001B23CB"/>
    <w:rsid w:val="001B4355"/>
    <w:rsid w:val="001B599E"/>
    <w:rsid w:val="001B6256"/>
    <w:rsid w:val="001B7AAB"/>
    <w:rsid w:val="001C419D"/>
    <w:rsid w:val="001C599D"/>
    <w:rsid w:val="001C658B"/>
    <w:rsid w:val="001D0030"/>
    <w:rsid w:val="001D1639"/>
    <w:rsid w:val="001D1F77"/>
    <w:rsid w:val="001D39E6"/>
    <w:rsid w:val="001D4D08"/>
    <w:rsid w:val="001D5919"/>
    <w:rsid w:val="001D7268"/>
    <w:rsid w:val="001E000D"/>
    <w:rsid w:val="001E0BD8"/>
    <w:rsid w:val="001E0CCF"/>
    <w:rsid w:val="001E43D9"/>
    <w:rsid w:val="001E4A93"/>
    <w:rsid w:val="001E6A37"/>
    <w:rsid w:val="001F0F07"/>
    <w:rsid w:val="001F2B96"/>
    <w:rsid w:val="001F5074"/>
    <w:rsid w:val="001F514C"/>
    <w:rsid w:val="001F51E8"/>
    <w:rsid w:val="001F57F8"/>
    <w:rsid w:val="001F6A5D"/>
    <w:rsid w:val="00200137"/>
    <w:rsid w:val="00200171"/>
    <w:rsid w:val="00200481"/>
    <w:rsid w:val="00204F54"/>
    <w:rsid w:val="00205677"/>
    <w:rsid w:val="00205AE2"/>
    <w:rsid w:val="00206396"/>
    <w:rsid w:val="00206582"/>
    <w:rsid w:val="00207CBE"/>
    <w:rsid w:val="00215FD5"/>
    <w:rsid w:val="00220AD8"/>
    <w:rsid w:val="00224A25"/>
    <w:rsid w:val="002254E0"/>
    <w:rsid w:val="002300DB"/>
    <w:rsid w:val="00230539"/>
    <w:rsid w:val="002335E8"/>
    <w:rsid w:val="0023390D"/>
    <w:rsid w:val="002356A0"/>
    <w:rsid w:val="00237F06"/>
    <w:rsid w:val="00244732"/>
    <w:rsid w:val="002455B1"/>
    <w:rsid w:val="00245BCD"/>
    <w:rsid w:val="00250D51"/>
    <w:rsid w:val="002527DC"/>
    <w:rsid w:val="00260119"/>
    <w:rsid w:val="00260B2F"/>
    <w:rsid w:val="00262073"/>
    <w:rsid w:val="002628FC"/>
    <w:rsid w:val="002632B4"/>
    <w:rsid w:val="00266936"/>
    <w:rsid w:val="00274448"/>
    <w:rsid w:val="00275E97"/>
    <w:rsid w:val="00277245"/>
    <w:rsid w:val="00280456"/>
    <w:rsid w:val="00281FBE"/>
    <w:rsid w:val="002915A0"/>
    <w:rsid w:val="00291A1B"/>
    <w:rsid w:val="00293215"/>
    <w:rsid w:val="0029507C"/>
    <w:rsid w:val="002A1BEA"/>
    <w:rsid w:val="002A3198"/>
    <w:rsid w:val="002A3A33"/>
    <w:rsid w:val="002A41D5"/>
    <w:rsid w:val="002A7786"/>
    <w:rsid w:val="002B0BF6"/>
    <w:rsid w:val="002B20C3"/>
    <w:rsid w:val="002B301C"/>
    <w:rsid w:val="002B7B58"/>
    <w:rsid w:val="002C011E"/>
    <w:rsid w:val="002C0A98"/>
    <w:rsid w:val="002C170A"/>
    <w:rsid w:val="002C2A23"/>
    <w:rsid w:val="002C3124"/>
    <w:rsid w:val="002C36AC"/>
    <w:rsid w:val="002C3E3F"/>
    <w:rsid w:val="002C48E2"/>
    <w:rsid w:val="002D0AE9"/>
    <w:rsid w:val="002D57AC"/>
    <w:rsid w:val="002D7B5D"/>
    <w:rsid w:val="002E0FDA"/>
    <w:rsid w:val="002E1A10"/>
    <w:rsid w:val="002E4008"/>
    <w:rsid w:val="002E52FB"/>
    <w:rsid w:val="002E6C0A"/>
    <w:rsid w:val="002F0877"/>
    <w:rsid w:val="002F0CB8"/>
    <w:rsid w:val="002F0E28"/>
    <w:rsid w:val="002F1B90"/>
    <w:rsid w:val="002F42C7"/>
    <w:rsid w:val="002F772D"/>
    <w:rsid w:val="00301514"/>
    <w:rsid w:val="00302099"/>
    <w:rsid w:val="00302239"/>
    <w:rsid w:val="00304378"/>
    <w:rsid w:val="00304F6D"/>
    <w:rsid w:val="00305922"/>
    <w:rsid w:val="00310AFE"/>
    <w:rsid w:val="00312320"/>
    <w:rsid w:val="00312E4E"/>
    <w:rsid w:val="00313795"/>
    <w:rsid w:val="00316C96"/>
    <w:rsid w:val="00320694"/>
    <w:rsid w:val="00320889"/>
    <w:rsid w:val="00321021"/>
    <w:rsid w:val="0032173A"/>
    <w:rsid w:val="00324883"/>
    <w:rsid w:val="00326EB2"/>
    <w:rsid w:val="0033429D"/>
    <w:rsid w:val="00335FCC"/>
    <w:rsid w:val="00336CF1"/>
    <w:rsid w:val="003402A1"/>
    <w:rsid w:val="00342F68"/>
    <w:rsid w:val="00344C4A"/>
    <w:rsid w:val="00344C6C"/>
    <w:rsid w:val="00345780"/>
    <w:rsid w:val="00346FA6"/>
    <w:rsid w:val="00347CD7"/>
    <w:rsid w:val="00350C56"/>
    <w:rsid w:val="00351955"/>
    <w:rsid w:val="00351F3C"/>
    <w:rsid w:val="003520C9"/>
    <w:rsid w:val="0035365A"/>
    <w:rsid w:val="00353D6A"/>
    <w:rsid w:val="003565B3"/>
    <w:rsid w:val="003608C3"/>
    <w:rsid w:val="00362293"/>
    <w:rsid w:val="00362B62"/>
    <w:rsid w:val="00363103"/>
    <w:rsid w:val="00364129"/>
    <w:rsid w:val="003647B9"/>
    <w:rsid w:val="0036552E"/>
    <w:rsid w:val="00366861"/>
    <w:rsid w:val="00374320"/>
    <w:rsid w:val="00376AB0"/>
    <w:rsid w:val="00377928"/>
    <w:rsid w:val="00380461"/>
    <w:rsid w:val="003829E3"/>
    <w:rsid w:val="00382DC7"/>
    <w:rsid w:val="0038382D"/>
    <w:rsid w:val="003853E4"/>
    <w:rsid w:val="00387AFC"/>
    <w:rsid w:val="003935F4"/>
    <w:rsid w:val="0039383E"/>
    <w:rsid w:val="003952D4"/>
    <w:rsid w:val="00396018"/>
    <w:rsid w:val="00397B8A"/>
    <w:rsid w:val="003A1B91"/>
    <w:rsid w:val="003A2AA6"/>
    <w:rsid w:val="003A5AB8"/>
    <w:rsid w:val="003A63C1"/>
    <w:rsid w:val="003A6489"/>
    <w:rsid w:val="003A7A1D"/>
    <w:rsid w:val="003B2FED"/>
    <w:rsid w:val="003B3E7D"/>
    <w:rsid w:val="003B591E"/>
    <w:rsid w:val="003B666F"/>
    <w:rsid w:val="003C438F"/>
    <w:rsid w:val="003C70D0"/>
    <w:rsid w:val="003D4A75"/>
    <w:rsid w:val="003D537F"/>
    <w:rsid w:val="003E06B3"/>
    <w:rsid w:val="003E2A38"/>
    <w:rsid w:val="003E4B08"/>
    <w:rsid w:val="003F024E"/>
    <w:rsid w:val="003F0D6B"/>
    <w:rsid w:val="003F24E9"/>
    <w:rsid w:val="003F2D4F"/>
    <w:rsid w:val="003F3E34"/>
    <w:rsid w:val="003F42E0"/>
    <w:rsid w:val="00400548"/>
    <w:rsid w:val="00400569"/>
    <w:rsid w:val="004049E6"/>
    <w:rsid w:val="00405036"/>
    <w:rsid w:val="00406921"/>
    <w:rsid w:val="004118D1"/>
    <w:rsid w:val="00411F8F"/>
    <w:rsid w:val="004126B5"/>
    <w:rsid w:val="00414478"/>
    <w:rsid w:val="00415418"/>
    <w:rsid w:val="00416825"/>
    <w:rsid w:val="00423E8C"/>
    <w:rsid w:val="00425B79"/>
    <w:rsid w:val="00431A68"/>
    <w:rsid w:val="00432D95"/>
    <w:rsid w:val="00434ACE"/>
    <w:rsid w:val="00441FEB"/>
    <w:rsid w:val="00442BF7"/>
    <w:rsid w:val="00446370"/>
    <w:rsid w:val="0044673D"/>
    <w:rsid w:val="004469D1"/>
    <w:rsid w:val="004506FD"/>
    <w:rsid w:val="00451016"/>
    <w:rsid w:val="0045241A"/>
    <w:rsid w:val="004579BD"/>
    <w:rsid w:val="00457E01"/>
    <w:rsid w:val="00461852"/>
    <w:rsid w:val="0046439A"/>
    <w:rsid w:val="00466019"/>
    <w:rsid w:val="0046614B"/>
    <w:rsid w:val="00470586"/>
    <w:rsid w:val="00472FC1"/>
    <w:rsid w:val="004765F6"/>
    <w:rsid w:val="00477E46"/>
    <w:rsid w:val="00481EA1"/>
    <w:rsid w:val="004830ED"/>
    <w:rsid w:val="00483A27"/>
    <w:rsid w:val="00486083"/>
    <w:rsid w:val="00487030"/>
    <w:rsid w:val="00490180"/>
    <w:rsid w:val="0049130C"/>
    <w:rsid w:val="00491995"/>
    <w:rsid w:val="00492CEE"/>
    <w:rsid w:val="00492F97"/>
    <w:rsid w:val="004A19B4"/>
    <w:rsid w:val="004A49AA"/>
    <w:rsid w:val="004A5FCE"/>
    <w:rsid w:val="004A6658"/>
    <w:rsid w:val="004A70BB"/>
    <w:rsid w:val="004B02C8"/>
    <w:rsid w:val="004B642E"/>
    <w:rsid w:val="004B72C9"/>
    <w:rsid w:val="004B77DC"/>
    <w:rsid w:val="004B7808"/>
    <w:rsid w:val="004C0938"/>
    <w:rsid w:val="004C148C"/>
    <w:rsid w:val="004C15DF"/>
    <w:rsid w:val="004C25B0"/>
    <w:rsid w:val="004C4C31"/>
    <w:rsid w:val="004C53A5"/>
    <w:rsid w:val="004D0788"/>
    <w:rsid w:val="004D3261"/>
    <w:rsid w:val="004D3532"/>
    <w:rsid w:val="004D38B3"/>
    <w:rsid w:val="004D6AA1"/>
    <w:rsid w:val="004E30FB"/>
    <w:rsid w:val="004E649D"/>
    <w:rsid w:val="004E754D"/>
    <w:rsid w:val="004F0D15"/>
    <w:rsid w:val="004F1FEA"/>
    <w:rsid w:val="004F22B5"/>
    <w:rsid w:val="004F2FE0"/>
    <w:rsid w:val="004F6CB2"/>
    <w:rsid w:val="00501FA6"/>
    <w:rsid w:val="00505A1C"/>
    <w:rsid w:val="00505F4B"/>
    <w:rsid w:val="0050608A"/>
    <w:rsid w:val="0050778E"/>
    <w:rsid w:val="0051181D"/>
    <w:rsid w:val="0051201B"/>
    <w:rsid w:val="00512878"/>
    <w:rsid w:val="00513610"/>
    <w:rsid w:val="00515C04"/>
    <w:rsid w:val="005269A4"/>
    <w:rsid w:val="00534681"/>
    <w:rsid w:val="0053594C"/>
    <w:rsid w:val="00537623"/>
    <w:rsid w:val="00540149"/>
    <w:rsid w:val="0054071D"/>
    <w:rsid w:val="00541967"/>
    <w:rsid w:val="00542CDE"/>
    <w:rsid w:val="00543C13"/>
    <w:rsid w:val="00544418"/>
    <w:rsid w:val="005446EF"/>
    <w:rsid w:val="005466F6"/>
    <w:rsid w:val="00546EEA"/>
    <w:rsid w:val="0054756C"/>
    <w:rsid w:val="00547888"/>
    <w:rsid w:val="00552824"/>
    <w:rsid w:val="00555BF6"/>
    <w:rsid w:val="005565CF"/>
    <w:rsid w:val="00556C2B"/>
    <w:rsid w:val="005605DE"/>
    <w:rsid w:val="00566622"/>
    <w:rsid w:val="0057080C"/>
    <w:rsid w:val="00572206"/>
    <w:rsid w:val="00572E90"/>
    <w:rsid w:val="005810DA"/>
    <w:rsid w:val="0058179E"/>
    <w:rsid w:val="00582BEE"/>
    <w:rsid w:val="00583AE6"/>
    <w:rsid w:val="00584191"/>
    <w:rsid w:val="005906BF"/>
    <w:rsid w:val="00594831"/>
    <w:rsid w:val="00595D6E"/>
    <w:rsid w:val="00596DCE"/>
    <w:rsid w:val="00597AE2"/>
    <w:rsid w:val="005A1005"/>
    <w:rsid w:val="005A1912"/>
    <w:rsid w:val="005A1B8B"/>
    <w:rsid w:val="005A2AE1"/>
    <w:rsid w:val="005A7602"/>
    <w:rsid w:val="005B29A2"/>
    <w:rsid w:val="005B2A7F"/>
    <w:rsid w:val="005B3EB4"/>
    <w:rsid w:val="005B5B1B"/>
    <w:rsid w:val="005B5BB4"/>
    <w:rsid w:val="005B7E1C"/>
    <w:rsid w:val="005C2495"/>
    <w:rsid w:val="005C4AD1"/>
    <w:rsid w:val="005C6274"/>
    <w:rsid w:val="005C6952"/>
    <w:rsid w:val="005C7143"/>
    <w:rsid w:val="005D105A"/>
    <w:rsid w:val="005D3DD9"/>
    <w:rsid w:val="005D5D3F"/>
    <w:rsid w:val="005D7CC5"/>
    <w:rsid w:val="005E03C9"/>
    <w:rsid w:val="005E0A6A"/>
    <w:rsid w:val="005E1053"/>
    <w:rsid w:val="005E3038"/>
    <w:rsid w:val="005E6E80"/>
    <w:rsid w:val="005E70D2"/>
    <w:rsid w:val="005E73CE"/>
    <w:rsid w:val="005F44B5"/>
    <w:rsid w:val="005F55EA"/>
    <w:rsid w:val="005F5FA1"/>
    <w:rsid w:val="00601776"/>
    <w:rsid w:val="00601822"/>
    <w:rsid w:val="0060297C"/>
    <w:rsid w:val="00606A32"/>
    <w:rsid w:val="00606C5F"/>
    <w:rsid w:val="00614735"/>
    <w:rsid w:val="006174FA"/>
    <w:rsid w:val="0061761E"/>
    <w:rsid w:val="0062027A"/>
    <w:rsid w:val="00622ECE"/>
    <w:rsid w:val="00623293"/>
    <w:rsid w:val="00623FB8"/>
    <w:rsid w:val="006254B7"/>
    <w:rsid w:val="0062624D"/>
    <w:rsid w:val="0062779F"/>
    <w:rsid w:val="00627988"/>
    <w:rsid w:val="0063001A"/>
    <w:rsid w:val="0063009C"/>
    <w:rsid w:val="00630362"/>
    <w:rsid w:val="00634665"/>
    <w:rsid w:val="006369E2"/>
    <w:rsid w:val="0063707A"/>
    <w:rsid w:val="006452FC"/>
    <w:rsid w:val="00646886"/>
    <w:rsid w:val="00650748"/>
    <w:rsid w:val="00652741"/>
    <w:rsid w:val="00652A7D"/>
    <w:rsid w:val="00654B9E"/>
    <w:rsid w:val="00660826"/>
    <w:rsid w:val="006611E7"/>
    <w:rsid w:val="00662053"/>
    <w:rsid w:val="00663334"/>
    <w:rsid w:val="00663365"/>
    <w:rsid w:val="00664301"/>
    <w:rsid w:val="00664E54"/>
    <w:rsid w:val="006660E2"/>
    <w:rsid w:val="006727FF"/>
    <w:rsid w:val="00674F2F"/>
    <w:rsid w:val="00676694"/>
    <w:rsid w:val="00676A4E"/>
    <w:rsid w:val="00676B02"/>
    <w:rsid w:val="00676F93"/>
    <w:rsid w:val="00681D4C"/>
    <w:rsid w:val="00681EFA"/>
    <w:rsid w:val="00684880"/>
    <w:rsid w:val="0068492A"/>
    <w:rsid w:val="00685B33"/>
    <w:rsid w:val="00686147"/>
    <w:rsid w:val="006867D9"/>
    <w:rsid w:val="0069014F"/>
    <w:rsid w:val="006933B1"/>
    <w:rsid w:val="006970E9"/>
    <w:rsid w:val="0069714B"/>
    <w:rsid w:val="006A058B"/>
    <w:rsid w:val="006A275F"/>
    <w:rsid w:val="006A2E0F"/>
    <w:rsid w:val="006A2E11"/>
    <w:rsid w:val="006A32A2"/>
    <w:rsid w:val="006A4B8F"/>
    <w:rsid w:val="006A600C"/>
    <w:rsid w:val="006A6927"/>
    <w:rsid w:val="006A72B9"/>
    <w:rsid w:val="006B2537"/>
    <w:rsid w:val="006B43FB"/>
    <w:rsid w:val="006B7491"/>
    <w:rsid w:val="006C00E1"/>
    <w:rsid w:val="006D177E"/>
    <w:rsid w:val="006D30A8"/>
    <w:rsid w:val="006D792E"/>
    <w:rsid w:val="006D7A0A"/>
    <w:rsid w:val="006E1D4D"/>
    <w:rsid w:val="006E30CC"/>
    <w:rsid w:val="006F2C5A"/>
    <w:rsid w:val="006F4061"/>
    <w:rsid w:val="006F4D40"/>
    <w:rsid w:val="006F5128"/>
    <w:rsid w:val="006F6701"/>
    <w:rsid w:val="006F6DB4"/>
    <w:rsid w:val="00700062"/>
    <w:rsid w:val="0070053A"/>
    <w:rsid w:val="007030BB"/>
    <w:rsid w:val="00704B57"/>
    <w:rsid w:val="00705728"/>
    <w:rsid w:val="007078DA"/>
    <w:rsid w:val="007100A9"/>
    <w:rsid w:val="00711477"/>
    <w:rsid w:val="00711BDA"/>
    <w:rsid w:val="00712CE6"/>
    <w:rsid w:val="00713D08"/>
    <w:rsid w:val="007149A3"/>
    <w:rsid w:val="00721A6E"/>
    <w:rsid w:val="00721C12"/>
    <w:rsid w:val="007268DC"/>
    <w:rsid w:val="007308D4"/>
    <w:rsid w:val="007328E1"/>
    <w:rsid w:val="007359A6"/>
    <w:rsid w:val="00741B50"/>
    <w:rsid w:val="00741C53"/>
    <w:rsid w:val="0074715C"/>
    <w:rsid w:val="00753398"/>
    <w:rsid w:val="0075490D"/>
    <w:rsid w:val="00754D80"/>
    <w:rsid w:val="00754DB1"/>
    <w:rsid w:val="00756151"/>
    <w:rsid w:val="0075692F"/>
    <w:rsid w:val="00757127"/>
    <w:rsid w:val="00770215"/>
    <w:rsid w:val="00770F4A"/>
    <w:rsid w:val="007739C0"/>
    <w:rsid w:val="00775B2D"/>
    <w:rsid w:val="007768DF"/>
    <w:rsid w:val="00776B70"/>
    <w:rsid w:val="00777532"/>
    <w:rsid w:val="00777F2B"/>
    <w:rsid w:val="00782C51"/>
    <w:rsid w:val="007831D4"/>
    <w:rsid w:val="007874D1"/>
    <w:rsid w:val="00790C36"/>
    <w:rsid w:val="00790E83"/>
    <w:rsid w:val="007914CE"/>
    <w:rsid w:val="007931E3"/>
    <w:rsid w:val="007948AD"/>
    <w:rsid w:val="00795725"/>
    <w:rsid w:val="007A2B49"/>
    <w:rsid w:val="007A6A7A"/>
    <w:rsid w:val="007B2538"/>
    <w:rsid w:val="007B56EB"/>
    <w:rsid w:val="007C4D50"/>
    <w:rsid w:val="007C4E52"/>
    <w:rsid w:val="007D1DED"/>
    <w:rsid w:val="007D2E7A"/>
    <w:rsid w:val="007D558C"/>
    <w:rsid w:val="007D7328"/>
    <w:rsid w:val="007E2B10"/>
    <w:rsid w:val="007E6110"/>
    <w:rsid w:val="007E6964"/>
    <w:rsid w:val="007F4AAC"/>
    <w:rsid w:val="007F5306"/>
    <w:rsid w:val="007F6C3A"/>
    <w:rsid w:val="007F71FC"/>
    <w:rsid w:val="00800035"/>
    <w:rsid w:val="00801F3F"/>
    <w:rsid w:val="0080798E"/>
    <w:rsid w:val="0081715A"/>
    <w:rsid w:val="00822A7E"/>
    <w:rsid w:val="00823F9D"/>
    <w:rsid w:val="00824167"/>
    <w:rsid w:val="00824D3E"/>
    <w:rsid w:val="008267FE"/>
    <w:rsid w:val="00827429"/>
    <w:rsid w:val="00827D21"/>
    <w:rsid w:val="00831523"/>
    <w:rsid w:val="008329EB"/>
    <w:rsid w:val="00833AB7"/>
    <w:rsid w:val="008358E6"/>
    <w:rsid w:val="00835A95"/>
    <w:rsid w:val="008360E6"/>
    <w:rsid w:val="00840296"/>
    <w:rsid w:val="00850313"/>
    <w:rsid w:val="00850727"/>
    <w:rsid w:val="0085497C"/>
    <w:rsid w:val="00856568"/>
    <w:rsid w:val="008565A7"/>
    <w:rsid w:val="00857B0E"/>
    <w:rsid w:val="0086015C"/>
    <w:rsid w:val="00860A56"/>
    <w:rsid w:val="008617F0"/>
    <w:rsid w:val="008628C2"/>
    <w:rsid w:val="0087134F"/>
    <w:rsid w:val="00872912"/>
    <w:rsid w:val="00874185"/>
    <w:rsid w:val="00875344"/>
    <w:rsid w:val="00880DCA"/>
    <w:rsid w:val="008814C2"/>
    <w:rsid w:val="00881D06"/>
    <w:rsid w:val="00883D71"/>
    <w:rsid w:val="008843C5"/>
    <w:rsid w:val="00887072"/>
    <w:rsid w:val="00887D5E"/>
    <w:rsid w:val="0089061C"/>
    <w:rsid w:val="00890AB8"/>
    <w:rsid w:val="00895962"/>
    <w:rsid w:val="00895FDB"/>
    <w:rsid w:val="00896D7A"/>
    <w:rsid w:val="00897D3A"/>
    <w:rsid w:val="008A7971"/>
    <w:rsid w:val="008B1EB8"/>
    <w:rsid w:val="008B2694"/>
    <w:rsid w:val="008B533F"/>
    <w:rsid w:val="008B5EDD"/>
    <w:rsid w:val="008B6F9B"/>
    <w:rsid w:val="008B736B"/>
    <w:rsid w:val="008D0371"/>
    <w:rsid w:val="008D3070"/>
    <w:rsid w:val="008D56F8"/>
    <w:rsid w:val="008E1508"/>
    <w:rsid w:val="008E19C7"/>
    <w:rsid w:val="008E29C1"/>
    <w:rsid w:val="008E2AEB"/>
    <w:rsid w:val="008E2FAF"/>
    <w:rsid w:val="008E4EF9"/>
    <w:rsid w:val="008F06C4"/>
    <w:rsid w:val="008F354F"/>
    <w:rsid w:val="008F4BA0"/>
    <w:rsid w:val="008F4D9E"/>
    <w:rsid w:val="0090038A"/>
    <w:rsid w:val="009017EC"/>
    <w:rsid w:val="00903EAB"/>
    <w:rsid w:val="00905F0A"/>
    <w:rsid w:val="0090612B"/>
    <w:rsid w:val="00910660"/>
    <w:rsid w:val="009106C8"/>
    <w:rsid w:val="00915D34"/>
    <w:rsid w:val="0091691A"/>
    <w:rsid w:val="009214C0"/>
    <w:rsid w:val="00921938"/>
    <w:rsid w:val="009220A3"/>
    <w:rsid w:val="0092213E"/>
    <w:rsid w:val="0093259E"/>
    <w:rsid w:val="00934230"/>
    <w:rsid w:val="009370EE"/>
    <w:rsid w:val="009428BB"/>
    <w:rsid w:val="00951176"/>
    <w:rsid w:val="00954F90"/>
    <w:rsid w:val="00955D69"/>
    <w:rsid w:val="00955F2E"/>
    <w:rsid w:val="00956A46"/>
    <w:rsid w:val="00956CC5"/>
    <w:rsid w:val="00957C7F"/>
    <w:rsid w:val="0096111B"/>
    <w:rsid w:val="00964BDD"/>
    <w:rsid w:val="00965DC8"/>
    <w:rsid w:val="00966901"/>
    <w:rsid w:val="00972760"/>
    <w:rsid w:val="00974E04"/>
    <w:rsid w:val="00974F57"/>
    <w:rsid w:val="009757F9"/>
    <w:rsid w:val="00976B9A"/>
    <w:rsid w:val="00982052"/>
    <w:rsid w:val="00987203"/>
    <w:rsid w:val="00987CF2"/>
    <w:rsid w:val="009938FD"/>
    <w:rsid w:val="0099424B"/>
    <w:rsid w:val="00994AB1"/>
    <w:rsid w:val="00994BC6"/>
    <w:rsid w:val="00997296"/>
    <w:rsid w:val="00997584"/>
    <w:rsid w:val="0099762E"/>
    <w:rsid w:val="009A044A"/>
    <w:rsid w:val="009A2153"/>
    <w:rsid w:val="009A3DAD"/>
    <w:rsid w:val="009A4AED"/>
    <w:rsid w:val="009A5408"/>
    <w:rsid w:val="009A66D5"/>
    <w:rsid w:val="009B0B0A"/>
    <w:rsid w:val="009B0B5B"/>
    <w:rsid w:val="009B1F07"/>
    <w:rsid w:val="009B2412"/>
    <w:rsid w:val="009B27DC"/>
    <w:rsid w:val="009B3920"/>
    <w:rsid w:val="009B5E9F"/>
    <w:rsid w:val="009B6654"/>
    <w:rsid w:val="009C2756"/>
    <w:rsid w:val="009C2AB2"/>
    <w:rsid w:val="009C5425"/>
    <w:rsid w:val="009C5F21"/>
    <w:rsid w:val="009D0805"/>
    <w:rsid w:val="009D0D26"/>
    <w:rsid w:val="009D2F3E"/>
    <w:rsid w:val="009D338F"/>
    <w:rsid w:val="009D438A"/>
    <w:rsid w:val="009D72AB"/>
    <w:rsid w:val="009E0D87"/>
    <w:rsid w:val="009E1F7B"/>
    <w:rsid w:val="009E44ED"/>
    <w:rsid w:val="009E647F"/>
    <w:rsid w:val="009E6ED5"/>
    <w:rsid w:val="009F2B24"/>
    <w:rsid w:val="009F2ED8"/>
    <w:rsid w:val="009F2F97"/>
    <w:rsid w:val="009F3502"/>
    <w:rsid w:val="009F5841"/>
    <w:rsid w:val="009F5F9F"/>
    <w:rsid w:val="00A0116F"/>
    <w:rsid w:val="00A02D75"/>
    <w:rsid w:val="00A04176"/>
    <w:rsid w:val="00A06D46"/>
    <w:rsid w:val="00A11962"/>
    <w:rsid w:val="00A12456"/>
    <w:rsid w:val="00A12E0A"/>
    <w:rsid w:val="00A14F4B"/>
    <w:rsid w:val="00A16364"/>
    <w:rsid w:val="00A16619"/>
    <w:rsid w:val="00A20444"/>
    <w:rsid w:val="00A20EC0"/>
    <w:rsid w:val="00A23706"/>
    <w:rsid w:val="00A244CF"/>
    <w:rsid w:val="00A317AF"/>
    <w:rsid w:val="00A32CAB"/>
    <w:rsid w:val="00A35440"/>
    <w:rsid w:val="00A356D9"/>
    <w:rsid w:val="00A35D11"/>
    <w:rsid w:val="00A41B70"/>
    <w:rsid w:val="00A433EA"/>
    <w:rsid w:val="00A44DCB"/>
    <w:rsid w:val="00A5022A"/>
    <w:rsid w:val="00A5364E"/>
    <w:rsid w:val="00A53730"/>
    <w:rsid w:val="00A53A42"/>
    <w:rsid w:val="00A54433"/>
    <w:rsid w:val="00A623AD"/>
    <w:rsid w:val="00A63CE6"/>
    <w:rsid w:val="00A64115"/>
    <w:rsid w:val="00A653EE"/>
    <w:rsid w:val="00A65E98"/>
    <w:rsid w:val="00A669E0"/>
    <w:rsid w:val="00A7214A"/>
    <w:rsid w:val="00A72C1D"/>
    <w:rsid w:val="00A73194"/>
    <w:rsid w:val="00A7607C"/>
    <w:rsid w:val="00A7694D"/>
    <w:rsid w:val="00A76D1B"/>
    <w:rsid w:val="00A77595"/>
    <w:rsid w:val="00A77F96"/>
    <w:rsid w:val="00A80C6C"/>
    <w:rsid w:val="00A81C3D"/>
    <w:rsid w:val="00A81DEC"/>
    <w:rsid w:val="00A843E4"/>
    <w:rsid w:val="00A91133"/>
    <w:rsid w:val="00A92BF3"/>
    <w:rsid w:val="00A95A09"/>
    <w:rsid w:val="00AA0F09"/>
    <w:rsid w:val="00AA2281"/>
    <w:rsid w:val="00AA3469"/>
    <w:rsid w:val="00AA3E8E"/>
    <w:rsid w:val="00AA4FCE"/>
    <w:rsid w:val="00AB1F50"/>
    <w:rsid w:val="00AC14D6"/>
    <w:rsid w:val="00AC26D1"/>
    <w:rsid w:val="00AC6E82"/>
    <w:rsid w:val="00AD1AC8"/>
    <w:rsid w:val="00AD1FBF"/>
    <w:rsid w:val="00AD29CD"/>
    <w:rsid w:val="00AD2AA1"/>
    <w:rsid w:val="00AD350B"/>
    <w:rsid w:val="00AD4C44"/>
    <w:rsid w:val="00AD56DB"/>
    <w:rsid w:val="00AD700C"/>
    <w:rsid w:val="00AD78EF"/>
    <w:rsid w:val="00AE15A7"/>
    <w:rsid w:val="00AE1C05"/>
    <w:rsid w:val="00AE2221"/>
    <w:rsid w:val="00AE336E"/>
    <w:rsid w:val="00AE3C1A"/>
    <w:rsid w:val="00AE5CA9"/>
    <w:rsid w:val="00AE6795"/>
    <w:rsid w:val="00AF0E5B"/>
    <w:rsid w:val="00AF1DFD"/>
    <w:rsid w:val="00AF437E"/>
    <w:rsid w:val="00AF5883"/>
    <w:rsid w:val="00AF6799"/>
    <w:rsid w:val="00B01030"/>
    <w:rsid w:val="00B01B4C"/>
    <w:rsid w:val="00B047C1"/>
    <w:rsid w:val="00B10864"/>
    <w:rsid w:val="00B1086B"/>
    <w:rsid w:val="00B147C9"/>
    <w:rsid w:val="00B14E28"/>
    <w:rsid w:val="00B205F4"/>
    <w:rsid w:val="00B20DE1"/>
    <w:rsid w:val="00B220DF"/>
    <w:rsid w:val="00B239A6"/>
    <w:rsid w:val="00B23A06"/>
    <w:rsid w:val="00B251FA"/>
    <w:rsid w:val="00B303C0"/>
    <w:rsid w:val="00B30ADD"/>
    <w:rsid w:val="00B335AD"/>
    <w:rsid w:val="00B360B0"/>
    <w:rsid w:val="00B36510"/>
    <w:rsid w:val="00B378D2"/>
    <w:rsid w:val="00B40AD6"/>
    <w:rsid w:val="00B41D1E"/>
    <w:rsid w:val="00B41E8D"/>
    <w:rsid w:val="00B45AF3"/>
    <w:rsid w:val="00B475EE"/>
    <w:rsid w:val="00B47A75"/>
    <w:rsid w:val="00B51B2E"/>
    <w:rsid w:val="00B53259"/>
    <w:rsid w:val="00B5461D"/>
    <w:rsid w:val="00B551FE"/>
    <w:rsid w:val="00B568E2"/>
    <w:rsid w:val="00B62C10"/>
    <w:rsid w:val="00B64F00"/>
    <w:rsid w:val="00B65963"/>
    <w:rsid w:val="00B674FC"/>
    <w:rsid w:val="00B7069E"/>
    <w:rsid w:val="00B716A1"/>
    <w:rsid w:val="00B724E4"/>
    <w:rsid w:val="00B72F43"/>
    <w:rsid w:val="00B76EEB"/>
    <w:rsid w:val="00B77FA5"/>
    <w:rsid w:val="00B80861"/>
    <w:rsid w:val="00B8116E"/>
    <w:rsid w:val="00B83762"/>
    <w:rsid w:val="00B8549D"/>
    <w:rsid w:val="00B903C9"/>
    <w:rsid w:val="00B91B0A"/>
    <w:rsid w:val="00B91CA7"/>
    <w:rsid w:val="00B92E98"/>
    <w:rsid w:val="00B96E4B"/>
    <w:rsid w:val="00BA0536"/>
    <w:rsid w:val="00BA05FA"/>
    <w:rsid w:val="00BA2F38"/>
    <w:rsid w:val="00BA4E61"/>
    <w:rsid w:val="00BB0766"/>
    <w:rsid w:val="00BB19CC"/>
    <w:rsid w:val="00BB1AA7"/>
    <w:rsid w:val="00BB3CE3"/>
    <w:rsid w:val="00BB44A6"/>
    <w:rsid w:val="00BB5325"/>
    <w:rsid w:val="00BB6922"/>
    <w:rsid w:val="00BC0D26"/>
    <w:rsid w:val="00BC0D51"/>
    <w:rsid w:val="00BC31FA"/>
    <w:rsid w:val="00BC321E"/>
    <w:rsid w:val="00BC4F72"/>
    <w:rsid w:val="00BC5620"/>
    <w:rsid w:val="00BC5A19"/>
    <w:rsid w:val="00BC63C8"/>
    <w:rsid w:val="00BC782F"/>
    <w:rsid w:val="00BD2E88"/>
    <w:rsid w:val="00BD3259"/>
    <w:rsid w:val="00BD383C"/>
    <w:rsid w:val="00BD3C34"/>
    <w:rsid w:val="00BD405F"/>
    <w:rsid w:val="00BD4674"/>
    <w:rsid w:val="00BD586B"/>
    <w:rsid w:val="00BD6845"/>
    <w:rsid w:val="00BD7A24"/>
    <w:rsid w:val="00BE059B"/>
    <w:rsid w:val="00BE20BC"/>
    <w:rsid w:val="00BE4B71"/>
    <w:rsid w:val="00BE4D65"/>
    <w:rsid w:val="00BF2655"/>
    <w:rsid w:val="00C102AD"/>
    <w:rsid w:val="00C12819"/>
    <w:rsid w:val="00C1641B"/>
    <w:rsid w:val="00C17BF6"/>
    <w:rsid w:val="00C21553"/>
    <w:rsid w:val="00C21D6A"/>
    <w:rsid w:val="00C22BDB"/>
    <w:rsid w:val="00C2412C"/>
    <w:rsid w:val="00C31D91"/>
    <w:rsid w:val="00C32405"/>
    <w:rsid w:val="00C32CE9"/>
    <w:rsid w:val="00C341FB"/>
    <w:rsid w:val="00C34DEB"/>
    <w:rsid w:val="00C35ADB"/>
    <w:rsid w:val="00C421FC"/>
    <w:rsid w:val="00C44A1F"/>
    <w:rsid w:val="00C46825"/>
    <w:rsid w:val="00C50005"/>
    <w:rsid w:val="00C54618"/>
    <w:rsid w:val="00C54BD2"/>
    <w:rsid w:val="00C56FB8"/>
    <w:rsid w:val="00C7733F"/>
    <w:rsid w:val="00C82DB8"/>
    <w:rsid w:val="00C91C6B"/>
    <w:rsid w:val="00C92290"/>
    <w:rsid w:val="00C958C5"/>
    <w:rsid w:val="00C97057"/>
    <w:rsid w:val="00C97D59"/>
    <w:rsid w:val="00C97F87"/>
    <w:rsid w:val="00CA2554"/>
    <w:rsid w:val="00CA3A88"/>
    <w:rsid w:val="00CB0D6E"/>
    <w:rsid w:val="00CB317E"/>
    <w:rsid w:val="00CB4CC4"/>
    <w:rsid w:val="00CB4FDB"/>
    <w:rsid w:val="00CB7B89"/>
    <w:rsid w:val="00CC0D3B"/>
    <w:rsid w:val="00CC2977"/>
    <w:rsid w:val="00CC2F04"/>
    <w:rsid w:val="00CD3542"/>
    <w:rsid w:val="00CD3845"/>
    <w:rsid w:val="00CD4EC5"/>
    <w:rsid w:val="00CD6AA4"/>
    <w:rsid w:val="00CE0437"/>
    <w:rsid w:val="00CE0DF7"/>
    <w:rsid w:val="00CE2720"/>
    <w:rsid w:val="00CE4B1A"/>
    <w:rsid w:val="00CF45BD"/>
    <w:rsid w:val="00CF4F7E"/>
    <w:rsid w:val="00CF5C39"/>
    <w:rsid w:val="00CF6BD4"/>
    <w:rsid w:val="00CF6C0A"/>
    <w:rsid w:val="00D02053"/>
    <w:rsid w:val="00D02DFB"/>
    <w:rsid w:val="00D05E13"/>
    <w:rsid w:val="00D10466"/>
    <w:rsid w:val="00D11193"/>
    <w:rsid w:val="00D142A8"/>
    <w:rsid w:val="00D1538C"/>
    <w:rsid w:val="00D157F5"/>
    <w:rsid w:val="00D158E8"/>
    <w:rsid w:val="00D159DC"/>
    <w:rsid w:val="00D17DFD"/>
    <w:rsid w:val="00D20006"/>
    <w:rsid w:val="00D22C93"/>
    <w:rsid w:val="00D259A3"/>
    <w:rsid w:val="00D32518"/>
    <w:rsid w:val="00D32C0F"/>
    <w:rsid w:val="00D33B5E"/>
    <w:rsid w:val="00D351D9"/>
    <w:rsid w:val="00D3688B"/>
    <w:rsid w:val="00D43F7C"/>
    <w:rsid w:val="00D44778"/>
    <w:rsid w:val="00D457A6"/>
    <w:rsid w:val="00D4643B"/>
    <w:rsid w:val="00D52AA9"/>
    <w:rsid w:val="00D53C48"/>
    <w:rsid w:val="00D572A6"/>
    <w:rsid w:val="00D61FB3"/>
    <w:rsid w:val="00D65E75"/>
    <w:rsid w:val="00D67E74"/>
    <w:rsid w:val="00D74B18"/>
    <w:rsid w:val="00D76299"/>
    <w:rsid w:val="00D7651B"/>
    <w:rsid w:val="00D81B6A"/>
    <w:rsid w:val="00D81C25"/>
    <w:rsid w:val="00D8240E"/>
    <w:rsid w:val="00D84130"/>
    <w:rsid w:val="00D85FFC"/>
    <w:rsid w:val="00D92CF6"/>
    <w:rsid w:val="00D95222"/>
    <w:rsid w:val="00D96A51"/>
    <w:rsid w:val="00DA03AC"/>
    <w:rsid w:val="00DA41FB"/>
    <w:rsid w:val="00DB248D"/>
    <w:rsid w:val="00DB28DE"/>
    <w:rsid w:val="00DB3057"/>
    <w:rsid w:val="00DB31C6"/>
    <w:rsid w:val="00DB3AFD"/>
    <w:rsid w:val="00DB6A11"/>
    <w:rsid w:val="00DC0518"/>
    <w:rsid w:val="00DC15A1"/>
    <w:rsid w:val="00DC2CC0"/>
    <w:rsid w:val="00DC5ADA"/>
    <w:rsid w:val="00DC73F3"/>
    <w:rsid w:val="00DD026F"/>
    <w:rsid w:val="00DD1548"/>
    <w:rsid w:val="00DD2639"/>
    <w:rsid w:val="00DD7AA8"/>
    <w:rsid w:val="00DE230E"/>
    <w:rsid w:val="00DF02AD"/>
    <w:rsid w:val="00DF0341"/>
    <w:rsid w:val="00DF06E9"/>
    <w:rsid w:val="00DF12EA"/>
    <w:rsid w:val="00E004C8"/>
    <w:rsid w:val="00E03163"/>
    <w:rsid w:val="00E1567A"/>
    <w:rsid w:val="00E16823"/>
    <w:rsid w:val="00E17569"/>
    <w:rsid w:val="00E23DA3"/>
    <w:rsid w:val="00E25A0E"/>
    <w:rsid w:val="00E272E5"/>
    <w:rsid w:val="00E308E5"/>
    <w:rsid w:val="00E31C4F"/>
    <w:rsid w:val="00E336AB"/>
    <w:rsid w:val="00E358E4"/>
    <w:rsid w:val="00E37D85"/>
    <w:rsid w:val="00E41555"/>
    <w:rsid w:val="00E41665"/>
    <w:rsid w:val="00E42331"/>
    <w:rsid w:val="00E43352"/>
    <w:rsid w:val="00E50608"/>
    <w:rsid w:val="00E53D91"/>
    <w:rsid w:val="00E54E6F"/>
    <w:rsid w:val="00E63CF4"/>
    <w:rsid w:val="00E67CC2"/>
    <w:rsid w:val="00E74E04"/>
    <w:rsid w:val="00E77366"/>
    <w:rsid w:val="00E774EA"/>
    <w:rsid w:val="00E77E20"/>
    <w:rsid w:val="00E80EE0"/>
    <w:rsid w:val="00E82680"/>
    <w:rsid w:val="00E8465D"/>
    <w:rsid w:val="00E86732"/>
    <w:rsid w:val="00E87D06"/>
    <w:rsid w:val="00E91DF9"/>
    <w:rsid w:val="00E92342"/>
    <w:rsid w:val="00E92AFD"/>
    <w:rsid w:val="00E947D6"/>
    <w:rsid w:val="00EA288C"/>
    <w:rsid w:val="00EA6CE2"/>
    <w:rsid w:val="00EA761D"/>
    <w:rsid w:val="00EB0CD7"/>
    <w:rsid w:val="00EB13D5"/>
    <w:rsid w:val="00EB63D0"/>
    <w:rsid w:val="00EB7BDD"/>
    <w:rsid w:val="00EC0ED7"/>
    <w:rsid w:val="00EC1FBF"/>
    <w:rsid w:val="00EC2DDA"/>
    <w:rsid w:val="00EC4AB2"/>
    <w:rsid w:val="00EC684E"/>
    <w:rsid w:val="00EC6A22"/>
    <w:rsid w:val="00ED0E72"/>
    <w:rsid w:val="00ED1413"/>
    <w:rsid w:val="00ED2213"/>
    <w:rsid w:val="00ED28A5"/>
    <w:rsid w:val="00ED3663"/>
    <w:rsid w:val="00ED5A20"/>
    <w:rsid w:val="00EE099E"/>
    <w:rsid w:val="00EE101B"/>
    <w:rsid w:val="00EE133D"/>
    <w:rsid w:val="00EE1D56"/>
    <w:rsid w:val="00EE1F2D"/>
    <w:rsid w:val="00EE444D"/>
    <w:rsid w:val="00EE607A"/>
    <w:rsid w:val="00EF3E9C"/>
    <w:rsid w:val="00EF6A8C"/>
    <w:rsid w:val="00EF7E8E"/>
    <w:rsid w:val="00F066FC"/>
    <w:rsid w:val="00F07A20"/>
    <w:rsid w:val="00F1103E"/>
    <w:rsid w:val="00F117FB"/>
    <w:rsid w:val="00F1425F"/>
    <w:rsid w:val="00F16FC3"/>
    <w:rsid w:val="00F2398A"/>
    <w:rsid w:val="00F24C51"/>
    <w:rsid w:val="00F30706"/>
    <w:rsid w:val="00F31321"/>
    <w:rsid w:val="00F352DD"/>
    <w:rsid w:val="00F44BF6"/>
    <w:rsid w:val="00F46EC3"/>
    <w:rsid w:val="00F47017"/>
    <w:rsid w:val="00F508D8"/>
    <w:rsid w:val="00F52CBF"/>
    <w:rsid w:val="00F52CCE"/>
    <w:rsid w:val="00F52FC3"/>
    <w:rsid w:val="00F53428"/>
    <w:rsid w:val="00F5376A"/>
    <w:rsid w:val="00F56587"/>
    <w:rsid w:val="00F56B3E"/>
    <w:rsid w:val="00F61F4A"/>
    <w:rsid w:val="00F645F0"/>
    <w:rsid w:val="00F72850"/>
    <w:rsid w:val="00F73CE9"/>
    <w:rsid w:val="00F76A65"/>
    <w:rsid w:val="00F77822"/>
    <w:rsid w:val="00F80039"/>
    <w:rsid w:val="00F837CA"/>
    <w:rsid w:val="00F85483"/>
    <w:rsid w:val="00F90C20"/>
    <w:rsid w:val="00F91197"/>
    <w:rsid w:val="00F91D1D"/>
    <w:rsid w:val="00F92A60"/>
    <w:rsid w:val="00F96BDD"/>
    <w:rsid w:val="00F97269"/>
    <w:rsid w:val="00FA1219"/>
    <w:rsid w:val="00FA3932"/>
    <w:rsid w:val="00FA4CD3"/>
    <w:rsid w:val="00FA4D67"/>
    <w:rsid w:val="00FA4F53"/>
    <w:rsid w:val="00FA51C1"/>
    <w:rsid w:val="00FA7B18"/>
    <w:rsid w:val="00FB3EC1"/>
    <w:rsid w:val="00FB47F9"/>
    <w:rsid w:val="00FB7AC4"/>
    <w:rsid w:val="00FC280B"/>
    <w:rsid w:val="00FC28AB"/>
    <w:rsid w:val="00FC546A"/>
    <w:rsid w:val="00FC7FAC"/>
    <w:rsid w:val="00FD1AA2"/>
    <w:rsid w:val="00FD1EB5"/>
    <w:rsid w:val="00FD25D4"/>
    <w:rsid w:val="00FD2649"/>
    <w:rsid w:val="00FD45E6"/>
    <w:rsid w:val="00FD4A4D"/>
    <w:rsid w:val="00FD4A4E"/>
    <w:rsid w:val="00FE112F"/>
    <w:rsid w:val="00FE1775"/>
    <w:rsid w:val="00FE1EF8"/>
    <w:rsid w:val="00FE3403"/>
    <w:rsid w:val="00FE47D8"/>
    <w:rsid w:val="00FE5013"/>
    <w:rsid w:val="00FF4A78"/>
    <w:rsid w:val="00FF65FD"/>
    <w:rsid w:val="00FF7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44"/>
    <w:pPr>
      <w:widowControl w:val="0"/>
      <w:autoSpaceDE w:val="0"/>
      <w:autoSpaceDN w:val="0"/>
      <w:adjustRightInd w:val="0"/>
      <w:spacing w:after="0" w:line="240" w:lineRule="auto"/>
    </w:pPr>
    <w:rPr>
      <w:rFonts w:eastAsia="Times New Roman"/>
      <w:lang w:eastAsia="ru-RU"/>
    </w:rPr>
  </w:style>
  <w:style w:type="paragraph" w:styleId="1">
    <w:name w:val="heading 1"/>
    <w:basedOn w:val="a"/>
    <w:next w:val="a"/>
    <w:link w:val="10"/>
    <w:uiPriority w:val="9"/>
    <w:qFormat/>
    <w:rsid w:val="00BA05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230E"/>
    <w:pPr>
      <w:widowControl/>
      <w:autoSpaceDE/>
      <w:autoSpaceDN/>
      <w:adjustRightInd/>
      <w:spacing w:after="291" w:line="617" w:lineRule="atLeast"/>
      <w:outlineLvl w:val="1"/>
    </w:pPr>
    <w:rPr>
      <w:rFonts w:ascii="Georgia" w:hAnsi="Georgia"/>
      <w:b/>
      <w:bCs/>
      <w:color w:val="A6001C"/>
      <w:sz w:val="51"/>
      <w:szCs w:val="51"/>
    </w:rPr>
  </w:style>
  <w:style w:type="paragraph" w:styleId="4">
    <w:name w:val="heading 4"/>
    <w:basedOn w:val="a"/>
    <w:next w:val="a"/>
    <w:link w:val="40"/>
    <w:uiPriority w:val="9"/>
    <w:semiHidden/>
    <w:unhideWhenUsed/>
    <w:qFormat/>
    <w:rsid w:val="00DE23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AD4C44"/>
    <w:pPr>
      <w:spacing w:line="322" w:lineRule="exact"/>
      <w:jc w:val="center"/>
    </w:pPr>
  </w:style>
  <w:style w:type="paragraph" w:customStyle="1" w:styleId="Style4">
    <w:name w:val="Style4"/>
    <w:basedOn w:val="a"/>
    <w:uiPriority w:val="99"/>
    <w:rsid w:val="00AD4C44"/>
    <w:pPr>
      <w:jc w:val="both"/>
    </w:pPr>
  </w:style>
  <w:style w:type="paragraph" w:customStyle="1" w:styleId="Style5">
    <w:name w:val="Style5"/>
    <w:basedOn w:val="a"/>
    <w:uiPriority w:val="99"/>
    <w:rsid w:val="00AD4C44"/>
  </w:style>
  <w:style w:type="paragraph" w:customStyle="1" w:styleId="Style6">
    <w:name w:val="Style6"/>
    <w:basedOn w:val="a"/>
    <w:uiPriority w:val="99"/>
    <w:rsid w:val="00AD4C44"/>
  </w:style>
  <w:style w:type="paragraph" w:customStyle="1" w:styleId="Style7">
    <w:name w:val="Style7"/>
    <w:basedOn w:val="a"/>
    <w:uiPriority w:val="99"/>
    <w:rsid w:val="00AD4C44"/>
    <w:pPr>
      <w:jc w:val="both"/>
    </w:pPr>
  </w:style>
  <w:style w:type="paragraph" w:customStyle="1" w:styleId="Style8">
    <w:name w:val="Style8"/>
    <w:basedOn w:val="a"/>
    <w:uiPriority w:val="99"/>
    <w:rsid w:val="00AD4C44"/>
  </w:style>
  <w:style w:type="paragraph" w:customStyle="1" w:styleId="Style10">
    <w:name w:val="Style10"/>
    <w:basedOn w:val="a"/>
    <w:uiPriority w:val="99"/>
    <w:rsid w:val="00AD4C44"/>
    <w:pPr>
      <w:spacing w:line="323" w:lineRule="exact"/>
      <w:ind w:firstLine="706"/>
      <w:jc w:val="both"/>
    </w:pPr>
  </w:style>
  <w:style w:type="paragraph" w:customStyle="1" w:styleId="Style11">
    <w:name w:val="Style11"/>
    <w:basedOn w:val="a"/>
    <w:uiPriority w:val="99"/>
    <w:rsid w:val="00AD4C44"/>
    <w:pPr>
      <w:spacing w:line="322" w:lineRule="exact"/>
      <w:ind w:firstLine="710"/>
    </w:pPr>
  </w:style>
  <w:style w:type="paragraph" w:customStyle="1" w:styleId="Style12">
    <w:name w:val="Style12"/>
    <w:basedOn w:val="a"/>
    <w:uiPriority w:val="99"/>
    <w:rsid w:val="00AD4C44"/>
    <w:pPr>
      <w:spacing w:line="326" w:lineRule="exact"/>
      <w:ind w:firstLine="710"/>
    </w:pPr>
  </w:style>
  <w:style w:type="paragraph" w:customStyle="1" w:styleId="Style13">
    <w:name w:val="Style13"/>
    <w:basedOn w:val="a"/>
    <w:uiPriority w:val="99"/>
    <w:rsid w:val="00AD4C44"/>
    <w:pPr>
      <w:spacing w:line="326" w:lineRule="exact"/>
      <w:jc w:val="both"/>
    </w:pPr>
  </w:style>
  <w:style w:type="paragraph" w:customStyle="1" w:styleId="Style14">
    <w:name w:val="Style14"/>
    <w:basedOn w:val="a"/>
    <w:uiPriority w:val="99"/>
    <w:rsid w:val="00AD4C44"/>
    <w:pPr>
      <w:spacing w:line="322" w:lineRule="exact"/>
      <w:jc w:val="both"/>
    </w:pPr>
  </w:style>
  <w:style w:type="paragraph" w:customStyle="1" w:styleId="Style19">
    <w:name w:val="Style19"/>
    <w:basedOn w:val="a"/>
    <w:uiPriority w:val="99"/>
    <w:rsid w:val="00AD4C44"/>
    <w:pPr>
      <w:spacing w:line="295" w:lineRule="exact"/>
      <w:ind w:firstLine="696"/>
      <w:jc w:val="both"/>
    </w:pPr>
  </w:style>
  <w:style w:type="paragraph" w:customStyle="1" w:styleId="Style20">
    <w:name w:val="Style20"/>
    <w:basedOn w:val="a"/>
    <w:uiPriority w:val="99"/>
    <w:rsid w:val="00AD4C44"/>
    <w:pPr>
      <w:spacing w:line="329" w:lineRule="exact"/>
      <w:ind w:firstLine="691"/>
      <w:jc w:val="both"/>
    </w:pPr>
  </w:style>
  <w:style w:type="paragraph" w:customStyle="1" w:styleId="Style23">
    <w:name w:val="Style23"/>
    <w:basedOn w:val="a"/>
    <w:uiPriority w:val="99"/>
    <w:rsid w:val="00AD4C44"/>
    <w:pPr>
      <w:spacing w:line="346" w:lineRule="exact"/>
      <w:ind w:firstLine="1176"/>
      <w:jc w:val="both"/>
    </w:pPr>
  </w:style>
  <w:style w:type="paragraph" w:customStyle="1" w:styleId="Style24">
    <w:name w:val="Style24"/>
    <w:basedOn w:val="a"/>
    <w:uiPriority w:val="99"/>
    <w:rsid w:val="00AD4C44"/>
    <w:pPr>
      <w:spacing w:line="322" w:lineRule="exact"/>
      <w:ind w:firstLine="696"/>
    </w:pPr>
  </w:style>
  <w:style w:type="paragraph" w:customStyle="1" w:styleId="Style26">
    <w:name w:val="Style26"/>
    <w:basedOn w:val="a"/>
    <w:uiPriority w:val="99"/>
    <w:rsid w:val="00AD4C44"/>
    <w:pPr>
      <w:spacing w:line="346" w:lineRule="exact"/>
      <w:ind w:firstLine="701"/>
      <w:jc w:val="both"/>
    </w:pPr>
  </w:style>
  <w:style w:type="paragraph" w:customStyle="1" w:styleId="Style28">
    <w:name w:val="Style28"/>
    <w:basedOn w:val="a"/>
    <w:uiPriority w:val="99"/>
    <w:rsid w:val="00AD4C44"/>
    <w:pPr>
      <w:spacing w:line="355" w:lineRule="exact"/>
      <w:ind w:firstLine="691"/>
      <w:jc w:val="both"/>
    </w:pPr>
  </w:style>
  <w:style w:type="paragraph" w:customStyle="1" w:styleId="Style29">
    <w:name w:val="Style29"/>
    <w:basedOn w:val="a"/>
    <w:uiPriority w:val="99"/>
    <w:rsid w:val="00AD4C44"/>
    <w:pPr>
      <w:spacing w:line="336" w:lineRule="exact"/>
      <w:ind w:firstLine="1272"/>
      <w:jc w:val="both"/>
    </w:pPr>
  </w:style>
  <w:style w:type="character" w:customStyle="1" w:styleId="FontStyle32">
    <w:name w:val="Font Style32"/>
    <w:uiPriority w:val="99"/>
    <w:rsid w:val="00AD4C44"/>
    <w:rPr>
      <w:rFonts w:ascii="Times New Roman" w:hAnsi="Times New Roman" w:cs="Times New Roman"/>
      <w:b/>
      <w:bCs/>
      <w:sz w:val="48"/>
      <w:szCs w:val="48"/>
    </w:rPr>
  </w:style>
  <w:style w:type="character" w:customStyle="1" w:styleId="FontStyle33">
    <w:name w:val="Font Style33"/>
    <w:uiPriority w:val="99"/>
    <w:rsid w:val="00AD4C44"/>
    <w:rPr>
      <w:rFonts w:ascii="Times New Roman" w:hAnsi="Times New Roman" w:cs="Times New Roman"/>
      <w:b/>
      <w:bCs/>
      <w:sz w:val="26"/>
      <w:szCs w:val="26"/>
    </w:rPr>
  </w:style>
  <w:style w:type="character" w:customStyle="1" w:styleId="FontStyle34">
    <w:name w:val="Font Style34"/>
    <w:uiPriority w:val="99"/>
    <w:rsid w:val="00AD4C44"/>
    <w:rPr>
      <w:rFonts w:ascii="Times New Roman" w:hAnsi="Times New Roman" w:cs="Times New Roman"/>
      <w:b/>
      <w:bCs/>
      <w:sz w:val="42"/>
      <w:szCs w:val="42"/>
    </w:rPr>
  </w:style>
  <w:style w:type="character" w:customStyle="1" w:styleId="FontStyle35">
    <w:name w:val="Font Style35"/>
    <w:uiPriority w:val="99"/>
    <w:rsid w:val="00AD4C44"/>
    <w:rPr>
      <w:rFonts w:ascii="Times New Roman" w:hAnsi="Times New Roman" w:cs="Times New Roman"/>
      <w:sz w:val="26"/>
      <w:szCs w:val="26"/>
    </w:rPr>
  </w:style>
  <w:style w:type="character" w:customStyle="1" w:styleId="FontStyle36">
    <w:name w:val="Font Style36"/>
    <w:uiPriority w:val="99"/>
    <w:rsid w:val="00AD4C44"/>
    <w:rPr>
      <w:rFonts w:ascii="Times New Roman" w:hAnsi="Times New Roman" w:cs="Times New Roman"/>
      <w:i/>
      <w:iCs/>
      <w:sz w:val="26"/>
      <w:szCs w:val="26"/>
    </w:rPr>
  </w:style>
  <w:style w:type="character" w:customStyle="1" w:styleId="FontStyle39">
    <w:name w:val="Font Style39"/>
    <w:uiPriority w:val="99"/>
    <w:rsid w:val="00AD4C44"/>
    <w:rPr>
      <w:rFonts w:ascii="Times New Roman" w:hAnsi="Times New Roman" w:cs="Times New Roman"/>
      <w:b/>
      <w:bCs/>
      <w:i/>
      <w:iCs/>
      <w:sz w:val="24"/>
      <w:szCs w:val="24"/>
    </w:rPr>
  </w:style>
  <w:style w:type="character" w:customStyle="1" w:styleId="FontStyle40">
    <w:name w:val="Font Style40"/>
    <w:uiPriority w:val="99"/>
    <w:rsid w:val="00AD4C44"/>
    <w:rPr>
      <w:rFonts w:ascii="Times New Roman" w:hAnsi="Times New Roman" w:cs="Times New Roman"/>
      <w:i/>
      <w:iCs/>
      <w:sz w:val="24"/>
      <w:szCs w:val="24"/>
    </w:rPr>
  </w:style>
  <w:style w:type="character" w:customStyle="1" w:styleId="FontStyle41">
    <w:name w:val="Font Style41"/>
    <w:uiPriority w:val="99"/>
    <w:rsid w:val="00AD4C44"/>
    <w:rPr>
      <w:rFonts w:ascii="Times New Roman" w:hAnsi="Times New Roman" w:cs="Times New Roman"/>
      <w:b/>
      <w:bCs/>
      <w:i/>
      <w:iCs/>
      <w:sz w:val="28"/>
      <w:szCs w:val="28"/>
    </w:rPr>
  </w:style>
  <w:style w:type="character" w:customStyle="1" w:styleId="FontStyle42">
    <w:name w:val="Font Style42"/>
    <w:uiPriority w:val="99"/>
    <w:rsid w:val="00AD4C44"/>
    <w:rPr>
      <w:rFonts w:ascii="Times New Roman" w:hAnsi="Times New Roman" w:cs="Times New Roman"/>
      <w:spacing w:val="30"/>
      <w:sz w:val="18"/>
      <w:szCs w:val="18"/>
    </w:rPr>
  </w:style>
  <w:style w:type="character" w:customStyle="1" w:styleId="20">
    <w:name w:val="Заголовок 2 Знак"/>
    <w:basedOn w:val="a0"/>
    <w:link w:val="2"/>
    <w:uiPriority w:val="9"/>
    <w:rsid w:val="00DE230E"/>
    <w:rPr>
      <w:rFonts w:ascii="Georgia" w:eastAsia="Times New Roman" w:hAnsi="Georgia"/>
      <w:b/>
      <w:bCs/>
      <w:color w:val="A6001C"/>
      <w:sz w:val="51"/>
      <w:szCs w:val="51"/>
      <w:lang w:eastAsia="ru-RU"/>
    </w:rPr>
  </w:style>
  <w:style w:type="character" w:styleId="a3">
    <w:name w:val="Strong"/>
    <w:basedOn w:val="a0"/>
    <w:uiPriority w:val="22"/>
    <w:qFormat/>
    <w:rsid w:val="00DE230E"/>
    <w:rPr>
      <w:b/>
      <w:bCs/>
    </w:rPr>
  </w:style>
  <w:style w:type="paragraph" w:customStyle="1" w:styleId="updatepage">
    <w:name w:val="update_page"/>
    <w:basedOn w:val="a"/>
    <w:rsid w:val="00DE230E"/>
    <w:pPr>
      <w:widowControl/>
      <w:pBdr>
        <w:top w:val="single" w:sz="6" w:space="7" w:color="CCDEE7"/>
      </w:pBdr>
      <w:autoSpaceDE/>
      <w:autoSpaceDN/>
      <w:adjustRightInd/>
      <w:spacing w:after="257"/>
      <w:jc w:val="right"/>
    </w:pPr>
    <w:rPr>
      <w:rFonts w:ascii="Georgia" w:hAnsi="Georgia" w:cs="Arial"/>
      <w:color w:val="666666"/>
      <w:sz w:val="19"/>
      <w:szCs w:val="19"/>
    </w:rPr>
  </w:style>
  <w:style w:type="character" w:customStyle="1" w:styleId="40">
    <w:name w:val="Заголовок 4 Знак"/>
    <w:basedOn w:val="a0"/>
    <w:link w:val="4"/>
    <w:uiPriority w:val="9"/>
    <w:semiHidden/>
    <w:rsid w:val="00DE230E"/>
    <w:rPr>
      <w:rFonts w:asciiTheme="majorHAnsi" w:eastAsiaTheme="majorEastAsia" w:hAnsiTheme="majorHAnsi" w:cstheme="majorBidi"/>
      <w:b/>
      <w:bCs/>
      <w:i/>
      <w:iCs/>
      <w:color w:val="4F81BD" w:themeColor="accent1"/>
      <w:lang w:eastAsia="ru-RU"/>
    </w:rPr>
  </w:style>
  <w:style w:type="paragraph" w:styleId="a4">
    <w:name w:val="Body Text"/>
    <w:basedOn w:val="a"/>
    <w:link w:val="a5"/>
    <w:rsid w:val="00320694"/>
    <w:pPr>
      <w:widowControl/>
      <w:autoSpaceDE/>
      <w:autoSpaceDN/>
      <w:adjustRightInd/>
      <w:spacing w:after="200" w:line="276" w:lineRule="auto"/>
      <w:jc w:val="center"/>
    </w:pPr>
    <w:rPr>
      <w:rFonts w:eastAsia="Calibri"/>
      <w:b/>
      <w:sz w:val="28"/>
      <w:szCs w:val="28"/>
      <w:lang w:eastAsia="en-US"/>
    </w:rPr>
  </w:style>
  <w:style w:type="character" w:customStyle="1" w:styleId="a5">
    <w:name w:val="Основной текст Знак"/>
    <w:basedOn w:val="a0"/>
    <w:link w:val="a4"/>
    <w:rsid w:val="00320694"/>
    <w:rPr>
      <w:rFonts w:eastAsia="Calibri"/>
      <w:b/>
      <w:sz w:val="28"/>
      <w:szCs w:val="28"/>
    </w:rPr>
  </w:style>
  <w:style w:type="paragraph" w:styleId="a6">
    <w:name w:val="Normal (Web)"/>
    <w:basedOn w:val="a"/>
    <w:unhideWhenUsed/>
    <w:rsid w:val="009428BB"/>
    <w:pPr>
      <w:widowControl/>
      <w:autoSpaceDE/>
      <w:autoSpaceDN/>
      <w:adjustRightInd/>
      <w:spacing w:before="100" w:beforeAutospacing="1" w:after="100" w:afterAutospacing="1"/>
    </w:pPr>
  </w:style>
  <w:style w:type="paragraph" w:styleId="a7">
    <w:name w:val="footer"/>
    <w:basedOn w:val="a"/>
    <w:link w:val="a8"/>
    <w:rsid w:val="00676B02"/>
    <w:pPr>
      <w:tabs>
        <w:tab w:val="center" w:pos="4677"/>
        <w:tab w:val="right" w:pos="9355"/>
      </w:tabs>
    </w:pPr>
    <w:rPr>
      <w:sz w:val="20"/>
      <w:szCs w:val="20"/>
    </w:rPr>
  </w:style>
  <w:style w:type="character" w:customStyle="1" w:styleId="a8">
    <w:name w:val="Нижний колонтитул Знак"/>
    <w:basedOn w:val="a0"/>
    <w:link w:val="a7"/>
    <w:rsid w:val="00676B02"/>
    <w:rPr>
      <w:rFonts w:eastAsia="Times New Roman"/>
      <w:sz w:val="20"/>
      <w:szCs w:val="20"/>
      <w:lang w:eastAsia="ru-RU"/>
    </w:rPr>
  </w:style>
  <w:style w:type="character" w:styleId="a9">
    <w:name w:val="page number"/>
    <w:basedOn w:val="a0"/>
    <w:rsid w:val="00676B02"/>
  </w:style>
  <w:style w:type="paragraph" w:customStyle="1" w:styleId="ConsPlusNormal">
    <w:name w:val="ConsPlusNormal"/>
    <w:rsid w:val="00A12E0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Emphasis"/>
    <w:basedOn w:val="a0"/>
    <w:uiPriority w:val="20"/>
    <w:qFormat/>
    <w:rsid w:val="00AA4FCE"/>
    <w:rPr>
      <w:i/>
      <w:iCs/>
    </w:rPr>
  </w:style>
  <w:style w:type="paragraph" w:customStyle="1" w:styleId="text-15">
    <w:name w:val="text-15"/>
    <w:basedOn w:val="a"/>
    <w:rsid w:val="00362B62"/>
    <w:pPr>
      <w:widowControl/>
      <w:autoSpaceDE/>
      <w:autoSpaceDN/>
      <w:adjustRightInd/>
      <w:spacing w:before="100" w:beforeAutospacing="1" w:after="100" w:afterAutospacing="1"/>
    </w:pPr>
  </w:style>
  <w:style w:type="character" w:customStyle="1" w:styleId="text-10">
    <w:name w:val="text-10"/>
    <w:basedOn w:val="a0"/>
    <w:rsid w:val="00362B62"/>
  </w:style>
  <w:style w:type="paragraph" w:customStyle="1" w:styleId="text-1">
    <w:name w:val="text-1"/>
    <w:basedOn w:val="a"/>
    <w:rsid w:val="00362B62"/>
    <w:pPr>
      <w:widowControl/>
      <w:autoSpaceDE/>
      <w:autoSpaceDN/>
      <w:adjustRightInd/>
      <w:spacing w:before="100" w:beforeAutospacing="1" w:after="100" w:afterAutospacing="1"/>
    </w:pPr>
  </w:style>
  <w:style w:type="character" w:styleId="ab">
    <w:name w:val="Hyperlink"/>
    <w:basedOn w:val="a0"/>
    <w:rsid w:val="00362B62"/>
    <w:rPr>
      <w:color w:val="0000FF"/>
      <w:u w:val="single"/>
    </w:rPr>
  </w:style>
  <w:style w:type="paragraph" w:customStyle="1" w:styleId="ConsPlusTitle">
    <w:name w:val="ConsPlusTitle"/>
    <w:rsid w:val="00362B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D111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BA05FA"/>
    <w:pPr>
      <w:ind w:left="720"/>
      <w:contextualSpacing/>
    </w:pPr>
  </w:style>
  <w:style w:type="character" w:customStyle="1" w:styleId="10">
    <w:name w:val="Заголовок 1 Знак"/>
    <w:basedOn w:val="a0"/>
    <w:link w:val="1"/>
    <w:uiPriority w:val="9"/>
    <w:rsid w:val="00BA05F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3887579">
      <w:bodyDiv w:val="1"/>
      <w:marLeft w:val="0"/>
      <w:marRight w:val="0"/>
      <w:marTop w:val="0"/>
      <w:marBottom w:val="0"/>
      <w:divBdr>
        <w:top w:val="none" w:sz="0" w:space="0" w:color="auto"/>
        <w:left w:val="none" w:sz="0" w:space="0" w:color="auto"/>
        <w:bottom w:val="none" w:sz="0" w:space="0" w:color="auto"/>
        <w:right w:val="none" w:sz="0" w:space="0" w:color="auto"/>
      </w:divBdr>
      <w:divsChild>
        <w:div w:id="1246110691">
          <w:marLeft w:val="0"/>
          <w:marRight w:val="0"/>
          <w:marTop w:val="0"/>
          <w:marBottom w:val="0"/>
          <w:divBdr>
            <w:top w:val="none" w:sz="0" w:space="0" w:color="auto"/>
            <w:left w:val="none" w:sz="0" w:space="0" w:color="auto"/>
            <w:bottom w:val="none" w:sz="0" w:space="0" w:color="auto"/>
            <w:right w:val="none" w:sz="0" w:space="0" w:color="auto"/>
          </w:divBdr>
        </w:div>
        <w:div w:id="1234779724">
          <w:marLeft w:val="0"/>
          <w:marRight w:val="0"/>
          <w:marTop w:val="0"/>
          <w:marBottom w:val="0"/>
          <w:divBdr>
            <w:top w:val="none" w:sz="0" w:space="0" w:color="auto"/>
            <w:left w:val="none" w:sz="0" w:space="0" w:color="auto"/>
            <w:bottom w:val="none" w:sz="0" w:space="0" w:color="auto"/>
            <w:right w:val="none" w:sz="0" w:space="0" w:color="auto"/>
          </w:divBdr>
        </w:div>
      </w:divsChild>
    </w:div>
    <w:div w:id="367993236">
      <w:bodyDiv w:val="1"/>
      <w:marLeft w:val="0"/>
      <w:marRight w:val="0"/>
      <w:marTop w:val="0"/>
      <w:marBottom w:val="0"/>
      <w:divBdr>
        <w:top w:val="none" w:sz="0" w:space="0" w:color="auto"/>
        <w:left w:val="none" w:sz="0" w:space="0" w:color="auto"/>
        <w:bottom w:val="none" w:sz="0" w:space="0" w:color="auto"/>
        <w:right w:val="none" w:sz="0" w:space="0" w:color="auto"/>
      </w:divBdr>
      <w:divsChild>
        <w:div w:id="1482044557">
          <w:marLeft w:val="0"/>
          <w:marRight w:val="0"/>
          <w:marTop w:val="0"/>
          <w:marBottom w:val="0"/>
          <w:divBdr>
            <w:top w:val="none" w:sz="0" w:space="0" w:color="auto"/>
            <w:left w:val="none" w:sz="0" w:space="0" w:color="auto"/>
            <w:bottom w:val="none" w:sz="0" w:space="0" w:color="auto"/>
            <w:right w:val="none" w:sz="0" w:space="0" w:color="auto"/>
          </w:divBdr>
        </w:div>
      </w:divsChild>
    </w:div>
    <w:div w:id="1086921159">
      <w:bodyDiv w:val="1"/>
      <w:marLeft w:val="0"/>
      <w:marRight w:val="0"/>
      <w:marTop w:val="0"/>
      <w:marBottom w:val="0"/>
      <w:divBdr>
        <w:top w:val="none" w:sz="0" w:space="0" w:color="auto"/>
        <w:left w:val="none" w:sz="0" w:space="0" w:color="auto"/>
        <w:bottom w:val="none" w:sz="0" w:space="0" w:color="auto"/>
        <w:right w:val="none" w:sz="0" w:space="0" w:color="auto"/>
      </w:divBdr>
      <w:divsChild>
        <w:div w:id="833181490">
          <w:marLeft w:val="0"/>
          <w:marRight w:val="0"/>
          <w:marTop w:val="0"/>
          <w:marBottom w:val="0"/>
          <w:divBdr>
            <w:top w:val="none" w:sz="0" w:space="0" w:color="auto"/>
            <w:left w:val="none" w:sz="0" w:space="0" w:color="auto"/>
            <w:bottom w:val="none" w:sz="0" w:space="0" w:color="auto"/>
            <w:right w:val="none" w:sz="0" w:space="0" w:color="auto"/>
          </w:divBdr>
          <w:divsChild>
            <w:div w:id="1457794803">
              <w:marLeft w:val="0"/>
              <w:marRight w:val="0"/>
              <w:marTop w:val="0"/>
              <w:marBottom w:val="0"/>
              <w:divBdr>
                <w:top w:val="none" w:sz="0" w:space="0" w:color="auto"/>
                <w:left w:val="none" w:sz="0" w:space="0" w:color="auto"/>
                <w:bottom w:val="none" w:sz="0" w:space="0" w:color="auto"/>
                <w:right w:val="none" w:sz="0" w:space="0" w:color="auto"/>
              </w:divBdr>
              <w:divsChild>
                <w:div w:id="149174915">
                  <w:marLeft w:val="0"/>
                  <w:marRight w:val="0"/>
                  <w:marTop w:val="0"/>
                  <w:marBottom w:val="0"/>
                  <w:divBdr>
                    <w:top w:val="none" w:sz="0" w:space="0" w:color="auto"/>
                    <w:left w:val="none" w:sz="0" w:space="0" w:color="auto"/>
                    <w:bottom w:val="none" w:sz="0" w:space="0" w:color="auto"/>
                    <w:right w:val="none" w:sz="0" w:space="0" w:color="auto"/>
                  </w:divBdr>
                  <w:divsChild>
                    <w:div w:id="974410711">
                      <w:marLeft w:val="0"/>
                      <w:marRight w:val="0"/>
                      <w:marTop w:val="0"/>
                      <w:marBottom w:val="0"/>
                      <w:divBdr>
                        <w:top w:val="none" w:sz="0" w:space="0" w:color="auto"/>
                        <w:left w:val="none" w:sz="0" w:space="0" w:color="auto"/>
                        <w:bottom w:val="none" w:sz="0" w:space="0" w:color="auto"/>
                        <w:right w:val="none" w:sz="0" w:space="0" w:color="auto"/>
                      </w:divBdr>
                      <w:divsChild>
                        <w:div w:id="10112494">
                          <w:marLeft w:val="0"/>
                          <w:marRight w:val="0"/>
                          <w:marTop w:val="0"/>
                          <w:marBottom w:val="0"/>
                          <w:divBdr>
                            <w:top w:val="none" w:sz="0" w:space="0" w:color="auto"/>
                            <w:left w:val="none" w:sz="0" w:space="0" w:color="auto"/>
                            <w:bottom w:val="none" w:sz="0" w:space="0" w:color="auto"/>
                            <w:right w:val="none" w:sz="0" w:space="0" w:color="auto"/>
                          </w:divBdr>
                          <w:divsChild>
                            <w:div w:id="102771248">
                              <w:marLeft w:val="0"/>
                              <w:marRight w:val="0"/>
                              <w:marTop w:val="0"/>
                              <w:marBottom w:val="0"/>
                              <w:divBdr>
                                <w:top w:val="none" w:sz="0" w:space="0" w:color="auto"/>
                                <w:left w:val="none" w:sz="0" w:space="0" w:color="auto"/>
                                <w:bottom w:val="none" w:sz="0" w:space="0" w:color="auto"/>
                                <w:right w:val="none" w:sz="0" w:space="0" w:color="auto"/>
                              </w:divBdr>
                              <w:divsChild>
                                <w:div w:id="18710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C254CF0E1E16F1C17D42551D8F792F89063AA8DC34D016F3AE84AC066254025606B0072AD21xFT2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0C254CF0E1E16F1C17D42551D8F792F89063AA8DC34D016F3AE84AC066254025606B0072AD21xFT2N" TargetMode="External"/><Relationship Id="rId12" Type="http://schemas.openxmlformats.org/officeDocument/2006/relationships/hyperlink" Target="consultantplus://offline/ref=88AE98055877D82C8555EE2A27F515AA01792A9411E0B05C0FD540CBDF5FE1C537C2EB44B967F5j3q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AE98055877D82C8555EE2A27F515AA01792A9411E0B05C0FD540CBDF5FE1C537C2EB44B967F5j3q8I" TargetMode="External"/><Relationship Id="rId5" Type="http://schemas.openxmlformats.org/officeDocument/2006/relationships/footnotes" Target="footnotes.xml"/><Relationship Id="rId10" Type="http://schemas.openxmlformats.org/officeDocument/2006/relationships/hyperlink" Target="consultantplus://offline/ref=88AE98055877D82C8555EE2A27F515AA077E299114E9ED56078C4CC9D850BED2308BE745B965F037j9q4I" TargetMode="External"/><Relationship Id="rId4" Type="http://schemas.openxmlformats.org/officeDocument/2006/relationships/webSettings" Target="webSettings.xml"/><Relationship Id="rId9" Type="http://schemas.openxmlformats.org/officeDocument/2006/relationships/hyperlink" Target="consultantplus://offline/ref=93940ACABF7A7585CC569E25A79E3DA1AAC97A95B99B6DE2BD3063iE6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15</Pages>
  <Words>5614</Words>
  <Characters>32004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17</cp:revision>
  <cp:lastPrinted>2012-12-10T13:10:00Z</cp:lastPrinted>
  <dcterms:created xsi:type="dcterms:W3CDTF">2012-12-03T14:38:00Z</dcterms:created>
  <dcterms:modified xsi:type="dcterms:W3CDTF">2014-05-13T07:58:00Z</dcterms:modified>
</cp:coreProperties>
</file>